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05C18C" w14:textId="77777777" w:rsidR="0046361D" w:rsidRDefault="00E03498">
      <w:pPr>
        <w:numPr>
          <w:ilvl w:val="0"/>
          <w:numId w:val="1"/>
        </w:numPr>
        <w:pBdr>
          <w:top w:val="nil"/>
          <w:left w:val="nil"/>
          <w:bottom w:val="nil"/>
          <w:right w:val="nil"/>
          <w:between w:val="nil"/>
        </w:pBdr>
        <w:spacing w:line="276" w:lineRule="auto"/>
        <w:jc w:val="both"/>
        <w:rPr>
          <w:rFonts w:ascii="Calibri" w:eastAsia="Calibri" w:hAnsi="Calibri" w:cs="Calibri"/>
          <w:b/>
          <w:color w:val="000000"/>
          <w:sz w:val="22"/>
          <w:szCs w:val="22"/>
        </w:rPr>
      </w:pPr>
      <w:bookmarkStart w:id="0" w:name="_heading=h.gjdgxs" w:colFirst="0" w:colLast="0"/>
      <w:bookmarkEnd w:id="0"/>
      <w:r>
        <w:rPr>
          <w:rFonts w:ascii="Calibri" w:eastAsia="Calibri" w:hAnsi="Calibri" w:cs="Calibri"/>
          <w:b/>
          <w:color w:val="000000"/>
          <w:sz w:val="22"/>
          <w:szCs w:val="22"/>
        </w:rPr>
        <w:t>IDENTIFICACIÓN DEL PROYECTO</w:t>
      </w:r>
    </w:p>
    <w:p w14:paraId="2EDEED81" w14:textId="77777777" w:rsidR="0046361D" w:rsidRDefault="0046361D">
      <w:pPr>
        <w:spacing w:line="276" w:lineRule="auto"/>
        <w:jc w:val="both"/>
        <w:rPr>
          <w:rFonts w:ascii="Calibri" w:eastAsia="Calibri" w:hAnsi="Calibri" w:cs="Calibri"/>
          <w:sz w:val="22"/>
          <w:szCs w:val="22"/>
        </w:rPr>
      </w:pPr>
    </w:p>
    <w:tbl>
      <w:tblPr>
        <w:tblStyle w:val="afffffff5"/>
        <w:tblW w:w="9209" w:type="dxa"/>
        <w:tblInd w:w="0" w:type="dxa"/>
        <w:tblLayout w:type="fixed"/>
        <w:tblLook w:val="0000" w:firstRow="0" w:lastRow="0" w:firstColumn="0" w:lastColumn="0" w:noHBand="0" w:noVBand="0"/>
      </w:tblPr>
      <w:tblGrid>
        <w:gridCol w:w="1838"/>
        <w:gridCol w:w="824"/>
        <w:gridCol w:w="4565"/>
        <w:gridCol w:w="1982"/>
      </w:tblGrid>
      <w:tr w:rsidR="0046361D" w14:paraId="4F3340BE" w14:textId="77777777">
        <w:trPr>
          <w:trHeight w:val="340"/>
        </w:trPr>
        <w:tc>
          <w:tcPr>
            <w:tcW w:w="1838" w:type="dxa"/>
            <w:tcBorders>
              <w:top w:val="single" w:sz="4" w:space="0" w:color="000000"/>
              <w:left w:val="single" w:sz="4" w:space="0" w:color="000000"/>
              <w:bottom w:val="single" w:sz="4" w:space="0" w:color="000000"/>
            </w:tcBorders>
            <w:shd w:val="clear" w:color="auto" w:fill="D9D9D9"/>
          </w:tcPr>
          <w:p w14:paraId="394A38F1" w14:textId="77777777" w:rsidR="0046361D" w:rsidRDefault="00E03498">
            <w:pPr>
              <w:pBdr>
                <w:top w:val="nil"/>
                <w:left w:val="nil"/>
                <w:bottom w:val="nil"/>
                <w:right w:val="nil"/>
                <w:between w:val="nil"/>
              </w:pBdr>
              <w:spacing w:line="276" w:lineRule="auto"/>
              <w:jc w:val="center"/>
              <w:rPr>
                <w:rFonts w:ascii="Calibri" w:eastAsia="Calibri" w:hAnsi="Calibri" w:cs="Calibri"/>
                <w:b/>
                <w:sz w:val="22"/>
                <w:szCs w:val="22"/>
              </w:rPr>
            </w:pPr>
            <w:r>
              <w:rPr>
                <w:rFonts w:ascii="Calibri" w:eastAsia="Calibri" w:hAnsi="Calibri" w:cs="Calibri"/>
                <w:b/>
                <w:sz w:val="22"/>
                <w:szCs w:val="22"/>
              </w:rPr>
              <w:t>CÓDIGO</w:t>
            </w:r>
          </w:p>
        </w:tc>
        <w:tc>
          <w:tcPr>
            <w:tcW w:w="7371" w:type="dxa"/>
            <w:gridSpan w:val="3"/>
            <w:tcBorders>
              <w:top w:val="single" w:sz="4" w:space="0" w:color="000000"/>
              <w:left w:val="single" w:sz="4" w:space="0" w:color="000000"/>
              <w:bottom w:val="single" w:sz="4" w:space="0" w:color="000000"/>
              <w:right w:val="single" w:sz="4" w:space="0" w:color="000000"/>
            </w:tcBorders>
            <w:shd w:val="clear" w:color="auto" w:fill="D9D9D9"/>
          </w:tcPr>
          <w:p w14:paraId="6F774F89" w14:textId="77777777" w:rsidR="0046361D" w:rsidRDefault="00E03498">
            <w:pPr>
              <w:pBdr>
                <w:top w:val="nil"/>
                <w:left w:val="nil"/>
                <w:bottom w:val="nil"/>
                <w:right w:val="nil"/>
                <w:between w:val="nil"/>
              </w:pBdr>
              <w:spacing w:line="276" w:lineRule="auto"/>
              <w:jc w:val="center"/>
              <w:rPr>
                <w:rFonts w:ascii="Calibri" w:eastAsia="Calibri" w:hAnsi="Calibri" w:cs="Calibri"/>
                <w:b/>
                <w:sz w:val="22"/>
                <w:szCs w:val="22"/>
              </w:rPr>
            </w:pPr>
            <w:r>
              <w:rPr>
                <w:rFonts w:ascii="Calibri" w:eastAsia="Calibri" w:hAnsi="Calibri" w:cs="Calibri"/>
                <w:b/>
                <w:sz w:val="22"/>
                <w:szCs w:val="22"/>
              </w:rPr>
              <w:t>NOMBRE</w:t>
            </w:r>
          </w:p>
        </w:tc>
      </w:tr>
      <w:tr w:rsidR="0046361D" w14:paraId="2D6F0A3A" w14:textId="77777777">
        <w:trPr>
          <w:trHeight w:val="340"/>
        </w:trPr>
        <w:tc>
          <w:tcPr>
            <w:tcW w:w="1838" w:type="dxa"/>
            <w:tcBorders>
              <w:left w:val="single" w:sz="4" w:space="0" w:color="000000"/>
              <w:bottom w:val="single" w:sz="4" w:space="0" w:color="000000"/>
            </w:tcBorders>
          </w:tcPr>
          <w:p w14:paraId="7C478A2B" w14:textId="77777777" w:rsidR="0046361D" w:rsidRDefault="00E03498">
            <w:pPr>
              <w:pBdr>
                <w:top w:val="nil"/>
                <w:left w:val="nil"/>
                <w:bottom w:val="nil"/>
                <w:right w:val="nil"/>
                <w:between w:val="nil"/>
              </w:pBdr>
              <w:spacing w:line="276" w:lineRule="auto"/>
              <w:jc w:val="center"/>
              <w:rPr>
                <w:rFonts w:ascii="Calibri" w:eastAsia="Calibri" w:hAnsi="Calibri" w:cs="Calibri"/>
                <w:sz w:val="22"/>
                <w:szCs w:val="22"/>
              </w:rPr>
            </w:pPr>
            <w:r>
              <w:rPr>
                <w:rFonts w:ascii="Calibri" w:eastAsia="Calibri" w:hAnsi="Calibri" w:cs="Calibri"/>
                <w:sz w:val="22"/>
                <w:szCs w:val="22"/>
              </w:rPr>
              <w:t>7610</w:t>
            </w:r>
          </w:p>
        </w:tc>
        <w:tc>
          <w:tcPr>
            <w:tcW w:w="7371" w:type="dxa"/>
            <w:gridSpan w:val="3"/>
            <w:tcBorders>
              <w:left w:val="single" w:sz="4" w:space="0" w:color="000000"/>
              <w:bottom w:val="single" w:sz="4" w:space="0" w:color="000000"/>
              <w:right w:val="single" w:sz="4" w:space="0" w:color="000000"/>
            </w:tcBorders>
          </w:tcPr>
          <w:p w14:paraId="5F8C88F5" w14:textId="77777777" w:rsidR="0046361D" w:rsidRDefault="00E03498">
            <w:pPr>
              <w:pBdr>
                <w:top w:val="nil"/>
                <w:left w:val="nil"/>
                <w:bottom w:val="nil"/>
                <w:right w:val="nil"/>
                <w:between w:val="nil"/>
              </w:pBdr>
              <w:spacing w:line="276" w:lineRule="auto"/>
              <w:jc w:val="center"/>
              <w:rPr>
                <w:rFonts w:ascii="Calibri" w:eastAsia="Calibri" w:hAnsi="Calibri" w:cs="Calibri"/>
                <w:sz w:val="22"/>
                <w:szCs w:val="22"/>
              </w:rPr>
            </w:pPr>
            <w:r>
              <w:rPr>
                <w:sz w:val="18"/>
                <w:szCs w:val="18"/>
              </w:rPr>
              <w:t>Transformación social y cultural de entornos y territorios para la construcción de paz en Bogotá</w:t>
            </w:r>
          </w:p>
        </w:tc>
      </w:tr>
      <w:tr w:rsidR="0046361D" w14:paraId="03539746" w14:textId="77777777">
        <w:trPr>
          <w:trHeight w:val="340"/>
        </w:trPr>
        <w:tc>
          <w:tcPr>
            <w:tcW w:w="1838" w:type="dxa"/>
            <w:tcBorders>
              <w:top w:val="single" w:sz="4" w:space="0" w:color="000000"/>
              <w:left w:val="single" w:sz="4" w:space="0" w:color="000000"/>
              <w:bottom w:val="single" w:sz="4" w:space="0" w:color="000000"/>
            </w:tcBorders>
            <w:shd w:val="clear" w:color="auto" w:fill="D9D9D9"/>
          </w:tcPr>
          <w:p w14:paraId="17E82A24" w14:textId="77777777" w:rsidR="0046361D" w:rsidRDefault="00E03498">
            <w:pPr>
              <w:pBdr>
                <w:top w:val="nil"/>
                <w:left w:val="nil"/>
                <w:bottom w:val="nil"/>
                <w:right w:val="nil"/>
                <w:between w:val="nil"/>
              </w:pBdr>
              <w:spacing w:line="276" w:lineRule="auto"/>
              <w:jc w:val="center"/>
              <w:rPr>
                <w:rFonts w:ascii="Calibri" w:eastAsia="Calibri" w:hAnsi="Calibri" w:cs="Calibri"/>
                <w:b/>
                <w:sz w:val="22"/>
                <w:szCs w:val="22"/>
              </w:rPr>
            </w:pPr>
            <w:r>
              <w:rPr>
                <w:rFonts w:ascii="Calibri" w:eastAsia="Calibri" w:hAnsi="Calibri" w:cs="Calibri"/>
                <w:b/>
                <w:sz w:val="22"/>
                <w:szCs w:val="22"/>
              </w:rPr>
              <w:t>VERSIÓN No:</w:t>
            </w:r>
          </w:p>
        </w:tc>
        <w:tc>
          <w:tcPr>
            <w:tcW w:w="824" w:type="dxa"/>
            <w:tcBorders>
              <w:top w:val="single" w:sz="4" w:space="0" w:color="000000"/>
              <w:left w:val="single" w:sz="4" w:space="0" w:color="000000"/>
              <w:bottom w:val="single" w:sz="4" w:space="0" w:color="000000"/>
            </w:tcBorders>
          </w:tcPr>
          <w:p w14:paraId="40A55D1A" w14:textId="0FD0CD32" w:rsidR="0046361D" w:rsidRDefault="00AE32C2">
            <w:pPr>
              <w:pBdr>
                <w:top w:val="nil"/>
                <w:left w:val="nil"/>
                <w:bottom w:val="nil"/>
                <w:right w:val="nil"/>
                <w:between w:val="nil"/>
              </w:pBdr>
              <w:spacing w:line="276" w:lineRule="auto"/>
              <w:jc w:val="center"/>
              <w:rPr>
                <w:rFonts w:ascii="Calibri" w:eastAsia="Calibri" w:hAnsi="Calibri" w:cs="Calibri"/>
                <w:sz w:val="22"/>
                <w:szCs w:val="22"/>
              </w:rPr>
            </w:pPr>
            <w:r>
              <w:rPr>
                <w:rFonts w:ascii="Calibri" w:eastAsia="Calibri" w:hAnsi="Calibri" w:cs="Calibri"/>
                <w:sz w:val="22"/>
                <w:szCs w:val="22"/>
              </w:rPr>
              <w:t>6</w:t>
            </w:r>
          </w:p>
        </w:tc>
        <w:tc>
          <w:tcPr>
            <w:tcW w:w="4565" w:type="dxa"/>
            <w:tcBorders>
              <w:top w:val="single" w:sz="4" w:space="0" w:color="000000"/>
              <w:left w:val="single" w:sz="4" w:space="0" w:color="000000"/>
              <w:bottom w:val="single" w:sz="4" w:space="0" w:color="000000"/>
            </w:tcBorders>
            <w:shd w:val="clear" w:color="auto" w:fill="D9D9D9"/>
          </w:tcPr>
          <w:p w14:paraId="22F186DD" w14:textId="77777777" w:rsidR="0046361D" w:rsidRDefault="00E03498">
            <w:pPr>
              <w:pBdr>
                <w:top w:val="nil"/>
                <w:left w:val="nil"/>
                <w:bottom w:val="nil"/>
                <w:right w:val="nil"/>
                <w:between w:val="nil"/>
              </w:pBdr>
              <w:spacing w:line="276" w:lineRule="auto"/>
              <w:jc w:val="center"/>
              <w:rPr>
                <w:rFonts w:ascii="Calibri" w:eastAsia="Calibri" w:hAnsi="Calibri" w:cs="Calibri"/>
                <w:b/>
                <w:sz w:val="22"/>
                <w:szCs w:val="22"/>
              </w:rPr>
            </w:pPr>
            <w:r>
              <w:rPr>
                <w:rFonts w:ascii="Calibri" w:eastAsia="Calibri" w:hAnsi="Calibri" w:cs="Calibri"/>
                <w:b/>
                <w:sz w:val="22"/>
                <w:szCs w:val="22"/>
              </w:rPr>
              <w:t>FECHA DE ÚLTIMA MODIFICACIÓN:</w:t>
            </w:r>
          </w:p>
        </w:tc>
        <w:tc>
          <w:tcPr>
            <w:tcW w:w="1982" w:type="dxa"/>
            <w:tcBorders>
              <w:top w:val="single" w:sz="4" w:space="0" w:color="000000"/>
              <w:left w:val="single" w:sz="4" w:space="0" w:color="000000"/>
              <w:bottom w:val="single" w:sz="4" w:space="0" w:color="000000"/>
              <w:right w:val="single" w:sz="4" w:space="0" w:color="000000"/>
            </w:tcBorders>
          </w:tcPr>
          <w:p w14:paraId="26CF8CA7" w14:textId="472C609A" w:rsidR="0046361D" w:rsidRDefault="00AE32C2">
            <w:pPr>
              <w:pBdr>
                <w:top w:val="nil"/>
                <w:left w:val="nil"/>
                <w:bottom w:val="nil"/>
                <w:right w:val="nil"/>
                <w:between w:val="nil"/>
              </w:pBdr>
              <w:spacing w:line="276" w:lineRule="auto"/>
              <w:jc w:val="center"/>
              <w:rPr>
                <w:rFonts w:ascii="Calibri" w:eastAsia="Calibri" w:hAnsi="Calibri" w:cs="Calibri"/>
                <w:sz w:val="22"/>
                <w:szCs w:val="22"/>
              </w:rPr>
            </w:pPr>
            <w:r w:rsidRPr="00AE32C2">
              <w:rPr>
                <w:rFonts w:ascii="Calibri" w:eastAsia="Calibri" w:hAnsi="Calibri" w:cs="Calibri"/>
                <w:sz w:val="22"/>
                <w:szCs w:val="22"/>
              </w:rPr>
              <w:t>27</w:t>
            </w:r>
            <w:r w:rsidR="00E03498" w:rsidRPr="00AE32C2">
              <w:rPr>
                <w:rFonts w:ascii="Calibri" w:eastAsia="Calibri" w:hAnsi="Calibri" w:cs="Calibri"/>
                <w:sz w:val="22"/>
                <w:szCs w:val="22"/>
              </w:rPr>
              <w:t>-</w:t>
            </w:r>
            <w:r w:rsidRPr="00AE32C2">
              <w:rPr>
                <w:rFonts w:ascii="Calibri" w:eastAsia="Calibri" w:hAnsi="Calibri" w:cs="Calibri"/>
                <w:sz w:val="22"/>
                <w:szCs w:val="22"/>
              </w:rPr>
              <w:t>12</w:t>
            </w:r>
            <w:r w:rsidR="007E56AF" w:rsidRPr="00AE32C2">
              <w:rPr>
                <w:rFonts w:ascii="Calibri" w:eastAsia="Calibri" w:hAnsi="Calibri" w:cs="Calibri"/>
                <w:sz w:val="22"/>
                <w:szCs w:val="22"/>
              </w:rPr>
              <w:t>-2021</w:t>
            </w:r>
            <w:bookmarkStart w:id="1" w:name="_GoBack"/>
            <w:bookmarkEnd w:id="1"/>
          </w:p>
        </w:tc>
      </w:tr>
    </w:tbl>
    <w:p w14:paraId="38DEF92D" w14:textId="77777777" w:rsidR="0046361D" w:rsidRDefault="0046361D">
      <w:pPr>
        <w:spacing w:line="276" w:lineRule="auto"/>
        <w:jc w:val="both"/>
        <w:rPr>
          <w:rFonts w:ascii="Calibri" w:eastAsia="Calibri" w:hAnsi="Calibri" w:cs="Calibri"/>
        </w:rPr>
      </w:pPr>
    </w:p>
    <w:p w14:paraId="5D09F549" w14:textId="77777777" w:rsidR="0046361D" w:rsidRDefault="00E03498">
      <w:pPr>
        <w:numPr>
          <w:ilvl w:val="0"/>
          <w:numId w:val="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sz w:val="22"/>
          <w:szCs w:val="22"/>
        </w:rPr>
        <w:t>CLASIFICACIÓN EN LA ESTRUCTURA DEL PLAN DE DESARROLLO</w:t>
      </w:r>
    </w:p>
    <w:p w14:paraId="6213DC5E" w14:textId="77777777" w:rsidR="0046361D" w:rsidRDefault="0046361D">
      <w:pPr>
        <w:spacing w:line="276" w:lineRule="auto"/>
        <w:ind w:left="360"/>
        <w:jc w:val="both"/>
        <w:rPr>
          <w:rFonts w:ascii="Calibri" w:eastAsia="Calibri" w:hAnsi="Calibri" w:cs="Calibri"/>
          <w:b/>
          <w:sz w:val="22"/>
          <w:szCs w:val="22"/>
        </w:rPr>
      </w:pPr>
    </w:p>
    <w:p w14:paraId="2EF9DCBD" w14:textId="77777777" w:rsidR="0046361D" w:rsidRDefault="00E03498">
      <w:pPr>
        <w:spacing w:line="276" w:lineRule="auto"/>
        <w:ind w:left="709"/>
        <w:jc w:val="both"/>
        <w:rPr>
          <w:rFonts w:ascii="Calibri" w:eastAsia="Calibri" w:hAnsi="Calibri" w:cs="Calibri"/>
          <w:b/>
          <w:sz w:val="22"/>
          <w:szCs w:val="22"/>
        </w:rPr>
      </w:pPr>
      <w:r>
        <w:rPr>
          <w:rFonts w:ascii="Calibri" w:eastAsia="Calibri" w:hAnsi="Calibri" w:cs="Calibri"/>
          <w:b/>
          <w:sz w:val="22"/>
          <w:szCs w:val="22"/>
        </w:rPr>
        <w:t>2.1.</w:t>
      </w:r>
      <w:r>
        <w:rPr>
          <w:rFonts w:ascii="Calibri" w:eastAsia="Calibri" w:hAnsi="Calibri" w:cs="Calibri"/>
          <w:b/>
          <w:sz w:val="22"/>
          <w:szCs w:val="22"/>
        </w:rPr>
        <w:tab/>
        <w:t>Contribución al Plan de Desarrollo Nacional</w:t>
      </w:r>
    </w:p>
    <w:p w14:paraId="4296094A" w14:textId="77777777" w:rsidR="0046361D" w:rsidRDefault="00E03498">
      <w:pPr>
        <w:spacing w:line="276" w:lineRule="auto"/>
        <w:ind w:left="1429"/>
        <w:jc w:val="both"/>
        <w:rPr>
          <w:rFonts w:ascii="Calibri" w:eastAsia="Calibri" w:hAnsi="Calibri" w:cs="Calibri"/>
          <w:b/>
          <w:sz w:val="22"/>
          <w:szCs w:val="22"/>
        </w:rPr>
      </w:pPr>
      <w:r>
        <w:rPr>
          <w:rFonts w:ascii="Calibri" w:eastAsia="Calibri" w:hAnsi="Calibri" w:cs="Calibri"/>
          <w:b/>
          <w:sz w:val="22"/>
          <w:szCs w:val="22"/>
        </w:rPr>
        <w:t xml:space="preserve">Plan: </w:t>
      </w:r>
      <w:r>
        <w:rPr>
          <w:sz w:val="18"/>
          <w:szCs w:val="18"/>
          <w:highlight w:val="white"/>
        </w:rPr>
        <w:t>(2018-2022) Pacto por Colombia, pacto por la equidad</w:t>
      </w:r>
    </w:p>
    <w:p w14:paraId="10EF326E" w14:textId="77777777" w:rsidR="0046361D" w:rsidRDefault="00E03498">
      <w:pPr>
        <w:spacing w:line="276" w:lineRule="auto"/>
        <w:ind w:left="1429"/>
        <w:jc w:val="both"/>
        <w:rPr>
          <w:rFonts w:ascii="Calibri" w:eastAsia="Calibri" w:hAnsi="Calibri" w:cs="Calibri"/>
          <w:b/>
          <w:sz w:val="22"/>
          <w:szCs w:val="22"/>
        </w:rPr>
      </w:pPr>
      <w:r>
        <w:rPr>
          <w:rFonts w:ascii="Calibri" w:eastAsia="Calibri" w:hAnsi="Calibri" w:cs="Calibri"/>
          <w:b/>
          <w:sz w:val="22"/>
          <w:szCs w:val="22"/>
        </w:rPr>
        <w:t xml:space="preserve">Estrategia Transversal: </w:t>
      </w:r>
      <w:r>
        <w:rPr>
          <w:sz w:val="18"/>
          <w:szCs w:val="18"/>
          <w:highlight w:val="white"/>
        </w:rPr>
        <w:t>3010 - X. Pacto por la protección y promoción de nuestra cultura y desarrollo de la economía naranja</w:t>
      </w:r>
    </w:p>
    <w:p w14:paraId="436E5192" w14:textId="77777777" w:rsidR="0046361D" w:rsidRDefault="00E03498">
      <w:pPr>
        <w:spacing w:line="276" w:lineRule="auto"/>
        <w:ind w:left="1429"/>
        <w:jc w:val="both"/>
        <w:rPr>
          <w:rFonts w:ascii="Calibri" w:eastAsia="Calibri" w:hAnsi="Calibri" w:cs="Calibri"/>
          <w:b/>
          <w:sz w:val="22"/>
          <w:szCs w:val="22"/>
        </w:rPr>
      </w:pPr>
      <w:r>
        <w:rPr>
          <w:rFonts w:ascii="Calibri" w:eastAsia="Calibri" w:hAnsi="Calibri" w:cs="Calibri"/>
          <w:b/>
          <w:sz w:val="22"/>
          <w:szCs w:val="22"/>
        </w:rPr>
        <w:t xml:space="preserve">Objetivo: </w:t>
      </w:r>
      <w:r>
        <w:rPr>
          <w:sz w:val="18"/>
          <w:szCs w:val="18"/>
          <w:highlight w:val="white"/>
        </w:rPr>
        <w:t>301001 - 1. Todos somos cultura: la esencia de un país que se transforma desde los territorios</w:t>
      </w:r>
    </w:p>
    <w:p w14:paraId="7A3C1CEF" w14:textId="77777777" w:rsidR="0046361D" w:rsidRDefault="00E03498">
      <w:pPr>
        <w:spacing w:line="276" w:lineRule="auto"/>
        <w:ind w:left="1429"/>
        <w:jc w:val="both"/>
        <w:rPr>
          <w:rFonts w:ascii="Calibri" w:eastAsia="Calibri" w:hAnsi="Calibri" w:cs="Calibri"/>
          <w:b/>
          <w:sz w:val="22"/>
          <w:szCs w:val="22"/>
        </w:rPr>
      </w:pPr>
      <w:r>
        <w:rPr>
          <w:rFonts w:ascii="Calibri" w:eastAsia="Calibri" w:hAnsi="Calibri" w:cs="Calibri"/>
          <w:b/>
          <w:sz w:val="22"/>
          <w:szCs w:val="22"/>
        </w:rPr>
        <w:t xml:space="preserve">Programa: </w:t>
      </w:r>
      <w:r>
        <w:rPr>
          <w:sz w:val="18"/>
          <w:szCs w:val="18"/>
          <w:highlight w:val="white"/>
        </w:rPr>
        <w:t>3301 - Promoción y acceso efectivo a procesos culturales y artísticos</w:t>
      </w:r>
    </w:p>
    <w:p w14:paraId="6F2F074A" w14:textId="77777777" w:rsidR="0046361D" w:rsidRDefault="0046361D">
      <w:pPr>
        <w:spacing w:line="276" w:lineRule="auto"/>
        <w:ind w:left="1429"/>
        <w:jc w:val="both"/>
        <w:rPr>
          <w:rFonts w:ascii="Calibri" w:eastAsia="Calibri" w:hAnsi="Calibri" w:cs="Calibri"/>
          <w:b/>
          <w:sz w:val="22"/>
          <w:szCs w:val="22"/>
        </w:rPr>
      </w:pPr>
    </w:p>
    <w:p w14:paraId="7A37957E" w14:textId="77777777" w:rsidR="0046361D" w:rsidRDefault="00E03498">
      <w:pPr>
        <w:spacing w:line="276" w:lineRule="auto"/>
        <w:ind w:left="709"/>
        <w:jc w:val="both"/>
        <w:rPr>
          <w:rFonts w:ascii="Calibri" w:eastAsia="Calibri" w:hAnsi="Calibri" w:cs="Calibri"/>
          <w:b/>
          <w:sz w:val="22"/>
          <w:szCs w:val="22"/>
        </w:rPr>
      </w:pPr>
      <w:r>
        <w:rPr>
          <w:rFonts w:ascii="Calibri" w:eastAsia="Calibri" w:hAnsi="Calibri" w:cs="Calibri"/>
          <w:b/>
          <w:sz w:val="22"/>
          <w:szCs w:val="22"/>
        </w:rPr>
        <w:t>2.2.</w:t>
      </w:r>
      <w:r>
        <w:rPr>
          <w:rFonts w:ascii="Calibri" w:eastAsia="Calibri" w:hAnsi="Calibri" w:cs="Calibri"/>
          <w:b/>
          <w:sz w:val="22"/>
          <w:szCs w:val="22"/>
        </w:rPr>
        <w:tab/>
        <w:t>Plan de Desarrollo Departamental sectorial NA</w:t>
      </w:r>
    </w:p>
    <w:p w14:paraId="416F0D77" w14:textId="77777777" w:rsidR="0046361D" w:rsidRDefault="00E03498">
      <w:pPr>
        <w:spacing w:line="276" w:lineRule="auto"/>
        <w:ind w:left="1417"/>
        <w:jc w:val="both"/>
        <w:rPr>
          <w:rFonts w:ascii="Calibri" w:eastAsia="Calibri" w:hAnsi="Calibri" w:cs="Calibri"/>
          <w:sz w:val="22"/>
          <w:szCs w:val="22"/>
        </w:rPr>
      </w:pPr>
      <w:r>
        <w:rPr>
          <w:rFonts w:ascii="Calibri" w:eastAsia="Calibri" w:hAnsi="Calibri" w:cs="Calibri"/>
          <w:b/>
          <w:sz w:val="22"/>
          <w:szCs w:val="22"/>
        </w:rPr>
        <w:t>Plan:</w:t>
      </w:r>
      <w:r>
        <w:t xml:space="preserve"> </w:t>
      </w:r>
      <w:r>
        <w:rPr>
          <w:rFonts w:ascii="Calibri" w:eastAsia="Calibri" w:hAnsi="Calibri" w:cs="Calibri"/>
          <w:sz w:val="22"/>
          <w:szCs w:val="22"/>
        </w:rPr>
        <w:t xml:space="preserve">Plan Distrital de Desarrollo 2020-2024 Un Nuevo Contrato Social y Ambiental para la Bogotá del Siglo XX </w:t>
      </w:r>
    </w:p>
    <w:p w14:paraId="5C647076" w14:textId="77777777" w:rsidR="0046361D" w:rsidRDefault="00E03498">
      <w:pPr>
        <w:spacing w:line="276" w:lineRule="auto"/>
        <w:ind w:left="1417"/>
        <w:jc w:val="both"/>
        <w:rPr>
          <w:rFonts w:ascii="Calibri" w:eastAsia="Calibri" w:hAnsi="Calibri" w:cs="Calibri"/>
          <w:sz w:val="22"/>
          <w:szCs w:val="22"/>
        </w:rPr>
      </w:pPr>
      <w:r>
        <w:rPr>
          <w:rFonts w:ascii="Calibri" w:eastAsia="Calibri" w:hAnsi="Calibri" w:cs="Calibri"/>
          <w:b/>
          <w:sz w:val="22"/>
          <w:szCs w:val="22"/>
        </w:rPr>
        <w:t xml:space="preserve">Estrategia: </w:t>
      </w:r>
      <w:r>
        <w:rPr>
          <w:rFonts w:ascii="Calibri" w:eastAsia="Calibri" w:hAnsi="Calibri" w:cs="Calibri"/>
          <w:sz w:val="22"/>
          <w:szCs w:val="22"/>
        </w:rPr>
        <w:t>3. Inspirar confianza y legitimidad para vivir sin miedo y ser epicentro de cultura ciudadana, paz y reconciliación.</w:t>
      </w:r>
    </w:p>
    <w:p w14:paraId="143B3DBB" w14:textId="77777777" w:rsidR="0046361D" w:rsidRDefault="00E03498">
      <w:pPr>
        <w:spacing w:line="276" w:lineRule="auto"/>
        <w:ind w:left="1429"/>
        <w:jc w:val="both"/>
        <w:rPr>
          <w:rFonts w:ascii="Calibri" w:eastAsia="Calibri" w:hAnsi="Calibri" w:cs="Calibri"/>
          <w:b/>
          <w:sz w:val="22"/>
          <w:szCs w:val="22"/>
        </w:rPr>
      </w:pPr>
      <w:r>
        <w:rPr>
          <w:rFonts w:ascii="Calibri" w:eastAsia="Calibri" w:hAnsi="Calibri" w:cs="Calibri"/>
          <w:b/>
          <w:sz w:val="22"/>
          <w:szCs w:val="22"/>
        </w:rPr>
        <w:t xml:space="preserve">Programa: </w:t>
      </w:r>
      <w:r>
        <w:rPr>
          <w:rFonts w:ascii="Calibri" w:eastAsia="Calibri" w:hAnsi="Calibri" w:cs="Calibri"/>
          <w:sz w:val="22"/>
          <w:szCs w:val="22"/>
        </w:rPr>
        <w:t>45 Espacio público más seguro y construido colectivamente</w:t>
      </w:r>
    </w:p>
    <w:p w14:paraId="3FBBE0C3" w14:textId="77777777" w:rsidR="0046361D" w:rsidRDefault="0046361D">
      <w:pPr>
        <w:spacing w:line="276" w:lineRule="auto"/>
        <w:ind w:left="1417"/>
        <w:jc w:val="both"/>
        <w:rPr>
          <w:rFonts w:ascii="Calibri" w:eastAsia="Calibri" w:hAnsi="Calibri" w:cs="Calibri"/>
          <w:b/>
          <w:sz w:val="22"/>
          <w:szCs w:val="22"/>
        </w:rPr>
      </w:pPr>
    </w:p>
    <w:p w14:paraId="25AA6AAA" w14:textId="77777777" w:rsidR="0046361D" w:rsidRDefault="00E03498">
      <w:pPr>
        <w:spacing w:line="276" w:lineRule="auto"/>
        <w:ind w:left="709"/>
        <w:jc w:val="both"/>
        <w:rPr>
          <w:rFonts w:ascii="Calibri" w:eastAsia="Calibri" w:hAnsi="Calibri" w:cs="Calibri"/>
          <w:b/>
          <w:sz w:val="22"/>
          <w:szCs w:val="22"/>
        </w:rPr>
      </w:pPr>
      <w:r>
        <w:rPr>
          <w:rFonts w:ascii="Calibri" w:eastAsia="Calibri" w:hAnsi="Calibri" w:cs="Calibri"/>
          <w:b/>
          <w:sz w:val="22"/>
          <w:szCs w:val="22"/>
        </w:rPr>
        <w:t>2.3.</w:t>
      </w:r>
      <w:r>
        <w:rPr>
          <w:rFonts w:ascii="Calibri" w:eastAsia="Calibri" w:hAnsi="Calibri" w:cs="Calibri"/>
          <w:b/>
          <w:sz w:val="22"/>
          <w:szCs w:val="22"/>
        </w:rPr>
        <w:tab/>
        <w:t xml:space="preserve">Plan de Desarrollo Distrital </w:t>
      </w:r>
    </w:p>
    <w:p w14:paraId="15CABCB9" w14:textId="77777777" w:rsidR="0046361D" w:rsidRDefault="00E03498">
      <w:pPr>
        <w:spacing w:line="276" w:lineRule="auto"/>
        <w:ind w:left="1429"/>
        <w:jc w:val="both"/>
        <w:rPr>
          <w:rFonts w:ascii="Calibri" w:eastAsia="Calibri" w:hAnsi="Calibri" w:cs="Calibri"/>
          <w:b/>
          <w:sz w:val="22"/>
          <w:szCs w:val="22"/>
        </w:rPr>
      </w:pPr>
      <w:r>
        <w:rPr>
          <w:rFonts w:ascii="Calibri" w:eastAsia="Calibri" w:hAnsi="Calibri" w:cs="Calibri"/>
          <w:b/>
          <w:sz w:val="22"/>
          <w:szCs w:val="22"/>
        </w:rPr>
        <w:t xml:space="preserve">Propósito: </w:t>
      </w:r>
      <w:r>
        <w:rPr>
          <w:rFonts w:ascii="Calibri" w:eastAsia="Calibri" w:hAnsi="Calibri" w:cs="Calibri"/>
          <w:sz w:val="22"/>
          <w:szCs w:val="22"/>
        </w:rPr>
        <w:t>3 Inspirar confianza y legitimidad para vivir sin miedo y ser epicentro de cultura ciudadana, paz y reconciliación.</w:t>
      </w:r>
    </w:p>
    <w:p w14:paraId="1DB6CB31" w14:textId="77777777" w:rsidR="0046361D" w:rsidRDefault="00E03498">
      <w:pPr>
        <w:spacing w:line="276" w:lineRule="auto"/>
        <w:ind w:left="1429"/>
        <w:jc w:val="both"/>
        <w:rPr>
          <w:rFonts w:ascii="Calibri" w:eastAsia="Calibri" w:hAnsi="Calibri" w:cs="Calibri"/>
          <w:b/>
          <w:sz w:val="22"/>
          <w:szCs w:val="22"/>
        </w:rPr>
      </w:pPr>
      <w:r>
        <w:rPr>
          <w:rFonts w:ascii="Calibri" w:eastAsia="Calibri" w:hAnsi="Calibri" w:cs="Calibri"/>
          <w:b/>
          <w:sz w:val="22"/>
          <w:szCs w:val="22"/>
        </w:rPr>
        <w:t xml:space="preserve">Logro de Ciudad: </w:t>
      </w:r>
      <w:r>
        <w:rPr>
          <w:rFonts w:ascii="Calibri" w:eastAsia="Calibri" w:hAnsi="Calibri" w:cs="Calibri"/>
          <w:sz w:val="22"/>
          <w:szCs w:val="22"/>
        </w:rPr>
        <w:t>24 Disminuir  la ilegalidad y la conflictividad en el uso y ordenamiento del espacio público, privado y en el medio ambiente rural y urbano.</w:t>
      </w:r>
    </w:p>
    <w:p w14:paraId="089DE34E" w14:textId="77777777" w:rsidR="0046361D" w:rsidRDefault="00E03498">
      <w:pPr>
        <w:spacing w:line="276" w:lineRule="auto"/>
        <w:ind w:left="1429"/>
        <w:jc w:val="both"/>
        <w:rPr>
          <w:rFonts w:ascii="Calibri" w:eastAsia="Calibri" w:hAnsi="Calibri" w:cs="Calibri"/>
          <w:sz w:val="22"/>
          <w:szCs w:val="22"/>
        </w:rPr>
      </w:pPr>
      <w:r>
        <w:rPr>
          <w:rFonts w:ascii="Calibri" w:eastAsia="Calibri" w:hAnsi="Calibri" w:cs="Calibri"/>
          <w:b/>
          <w:sz w:val="22"/>
          <w:szCs w:val="22"/>
        </w:rPr>
        <w:t xml:space="preserve">Programa Estratégico: </w:t>
      </w:r>
      <w:r>
        <w:rPr>
          <w:rFonts w:ascii="Calibri" w:eastAsia="Calibri" w:hAnsi="Calibri" w:cs="Calibri"/>
          <w:sz w:val="22"/>
          <w:szCs w:val="22"/>
        </w:rPr>
        <w:t>10 Cambio cultural y diálogo social</w:t>
      </w:r>
    </w:p>
    <w:p w14:paraId="2C25EC46" w14:textId="77777777" w:rsidR="0046361D" w:rsidRDefault="00E03498">
      <w:pPr>
        <w:spacing w:line="276" w:lineRule="auto"/>
        <w:ind w:left="1429"/>
        <w:jc w:val="both"/>
        <w:rPr>
          <w:rFonts w:ascii="Calibri" w:eastAsia="Calibri" w:hAnsi="Calibri" w:cs="Calibri"/>
          <w:sz w:val="22"/>
          <w:szCs w:val="22"/>
        </w:rPr>
      </w:pPr>
      <w:r>
        <w:rPr>
          <w:rFonts w:ascii="Calibri" w:eastAsia="Calibri" w:hAnsi="Calibri" w:cs="Calibri"/>
          <w:b/>
          <w:sz w:val="22"/>
          <w:szCs w:val="22"/>
        </w:rPr>
        <w:t xml:space="preserve">Programa: </w:t>
      </w:r>
      <w:r>
        <w:rPr>
          <w:rFonts w:ascii="Calibri" w:eastAsia="Calibri" w:hAnsi="Calibri" w:cs="Calibri"/>
          <w:sz w:val="22"/>
          <w:szCs w:val="22"/>
        </w:rPr>
        <w:t>45 Espacio público más seguro y construido colectivamente</w:t>
      </w:r>
    </w:p>
    <w:p w14:paraId="45E5F11A" w14:textId="77777777" w:rsidR="0046361D" w:rsidRDefault="0046361D">
      <w:pPr>
        <w:spacing w:line="276" w:lineRule="auto"/>
        <w:ind w:left="1429"/>
        <w:jc w:val="both"/>
        <w:rPr>
          <w:rFonts w:ascii="Calibri" w:eastAsia="Calibri" w:hAnsi="Calibri" w:cs="Calibri"/>
          <w:b/>
          <w:sz w:val="22"/>
          <w:szCs w:val="22"/>
        </w:rPr>
      </w:pPr>
    </w:p>
    <w:p w14:paraId="215F4AB7" w14:textId="77777777" w:rsidR="0046361D" w:rsidRDefault="00E03498">
      <w:pPr>
        <w:numPr>
          <w:ilvl w:val="0"/>
          <w:numId w:val="1"/>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sz w:val="22"/>
          <w:szCs w:val="22"/>
        </w:rPr>
        <w:t>IDENTIFICACIÓN DEL PROBLEMA O NECESIDAD</w:t>
      </w:r>
    </w:p>
    <w:p w14:paraId="5FC200E8" w14:textId="77777777" w:rsidR="0046361D" w:rsidRDefault="0046361D">
      <w:pPr>
        <w:spacing w:line="276" w:lineRule="auto"/>
        <w:ind w:left="792"/>
        <w:jc w:val="center"/>
        <w:rPr>
          <w:rFonts w:ascii="Calibri" w:eastAsia="Calibri" w:hAnsi="Calibri" w:cs="Calibri"/>
          <w:sz w:val="22"/>
          <w:szCs w:val="22"/>
        </w:rPr>
      </w:pPr>
    </w:p>
    <w:p w14:paraId="30A9A77D" w14:textId="77777777" w:rsidR="0046361D" w:rsidRDefault="00E03498">
      <w:pPr>
        <w:spacing w:line="276" w:lineRule="auto"/>
        <w:jc w:val="center"/>
        <w:rPr>
          <w:rFonts w:ascii="Calibri" w:eastAsia="Calibri" w:hAnsi="Calibri" w:cs="Calibri"/>
          <w:b/>
          <w:sz w:val="22"/>
          <w:szCs w:val="22"/>
        </w:rPr>
      </w:pPr>
      <w:r>
        <w:rPr>
          <w:noProof/>
          <w:highlight w:val="magenta"/>
          <w:lang w:val="es-CO"/>
        </w:rPr>
        <w:lastRenderedPageBreak/>
        <w:drawing>
          <wp:inline distT="0" distB="0" distL="0" distR="0" wp14:anchorId="4B6418FE" wp14:editId="5A1FB345">
            <wp:extent cx="4338505" cy="2921571"/>
            <wp:effectExtent l="0" t="0" r="0" b="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1133" t="25922" r="47604" b="12673"/>
                    <a:stretch>
                      <a:fillRect/>
                    </a:stretch>
                  </pic:blipFill>
                  <pic:spPr>
                    <a:xfrm>
                      <a:off x="0" y="0"/>
                      <a:ext cx="4338505" cy="2921571"/>
                    </a:xfrm>
                    <a:prstGeom prst="rect">
                      <a:avLst/>
                    </a:prstGeom>
                    <a:ln/>
                  </pic:spPr>
                </pic:pic>
              </a:graphicData>
            </a:graphic>
          </wp:inline>
        </w:drawing>
      </w:r>
    </w:p>
    <w:p w14:paraId="778B2CC4" w14:textId="77777777" w:rsidR="0046361D" w:rsidRDefault="00E03498">
      <w:pPr>
        <w:spacing w:line="276" w:lineRule="auto"/>
        <w:jc w:val="center"/>
        <w:rPr>
          <w:rFonts w:ascii="Calibri" w:eastAsia="Calibri" w:hAnsi="Calibri" w:cs="Calibri"/>
          <w:i/>
          <w:sz w:val="20"/>
          <w:szCs w:val="20"/>
        </w:rPr>
      </w:pPr>
      <w:r>
        <w:rPr>
          <w:rFonts w:ascii="Calibri" w:eastAsia="Calibri" w:hAnsi="Calibri" w:cs="Calibri"/>
          <w:i/>
          <w:sz w:val="20"/>
          <w:szCs w:val="20"/>
        </w:rPr>
        <w:t>Ver: Ficha de Excel y MGA Formulación proyecto 2020. (Cambiar esquema)</w:t>
      </w:r>
    </w:p>
    <w:p w14:paraId="31414A8C" w14:textId="77777777" w:rsidR="0046361D" w:rsidRDefault="00E03498">
      <w:pPr>
        <w:spacing w:line="276" w:lineRule="auto"/>
        <w:jc w:val="both"/>
        <w:rPr>
          <w:rFonts w:ascii="Calibri" w:eastAsia="Calibri" w:hAnsi="Calibri" w:cs="Calibri"/>
          <w:i/>
          <w:sz w:val="20"/>
          <w:szCs w:val="20"/>
        </w:rPr>
      </w:pPr>
      <w:r>
        <w:rPr>
          <w:rFonts w:ascii="Calibri" w:eastAsia="Calibri" w:hAnsi="Calibri" w:cs="Calibri"/>
          <w:i/>
          <w:sz w:val="20"/>
          <w:szCs w:val="20"/>
        </w:rPr>
        <w:t xml:space="preserve"> </w:t>
      </w:r>
    </w:p>
    <w:p w14:paraId="30D5B3B4" w14:textId="77777777" w:rsidR="0046361D" w:rsidRDefault="00E03498">
      <w:pPr>
        <w:numPr>
          <w:ilvl w:val="1"/>
          <w:numId w:val="2"/>
        </w:numPr>
        <w:pBdr>
          <w:top w:val="nil"/>
          <w:left w:val="nil"/>
          <w:bottom w:val="nil"/>
          <w:right w:val="nil"/>
          <w:between w:val="nil"/>
        </w:pBdr>
        <w:spacing w:line="276" w:lineRule="auto"/>
        <w:jc w:val="both"/>
      </w:pPr>
      <w:r>
        <w:rPr>
          <w:rFonts w:ascii="Calibri" w:eastAsia="Calibri" w:hAnsi="Calibri" w:cs="Calibri"/>
          <w:b/>
          <w:color w:val="000000"/>
          <w:sz w:val="22"/>
          <w:szCs w:val="22"/>
        </w:rPr>
        <w:t xml:space="preserve">Problema central: </w:t>
      </w:r>
    </w:p>
    <w:p w14:paraId="115BC7E0" w14:textId="77777777" w:rsidR="0046361D" w:rsidRDefault="0046361D">
      <w:pPr>
        <w:spacing w:line="276" w:lineRule="auto"/>
        <w:ind w:left="360"/>
        <w:jc w:val="both"/>
        <w:rPr>
          <w:rFonts w:ascii="Calibri" w:eastAsia="Calibri" w:hAnsi="Calibri" w:cs="Calibri"/>
          <w:sz w:val="22"/>
          <w:szCs w:val="22"/>
        </w:rPr>
      </w:pPr>
    </w:p>
    <w:p w14:paraId="090F9ACB"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Existencia de territorios con múltiples formas de violencia por causa del conflicto social y armado, segregación social y  la ausencia de mecanismos de resolución de conflictos de manera pacífica</w:t>
      </w:r>
    </w:p>
    <w:p w14:paraId="36B21CFD" w14:textId="77777777" w:rsidR="0046361D" w:rsidRDefault="0046361D">
      <w:pPr>
        <w:spacing w:line="276" w:lineRule="auto"/>
        <w:ind w:left="360"/>
        <w:jc w:val="both"/>
        <w:rPr>
          <w:rFonts w:ascii="Calibri" w:eastAsia="Calibri" w:hAnsi="Calibri" w:cs="Calibri"/>
          <w:sz w:val="22"/>
          <w:szCs w:val="22"/>
        </w:rPr>
      </w:pPr>
    </w:p>
    <w:p w14:paraId="6A0ED513" w14:textId="77777777" w:rsidR="0046361D" w:rsidRDefault="0046361D">
      <w:pPr>
        <w:spacing w:line="276" w:lineRule="auto"/>
        <w:ind w:left="792"/>
        <w:jc w:val="both"/>
        <w:rPr>
          <w:rFonts w:ascii="Calibri" w:eastAsia="Calibri" w:hAnsi="Calibri" w:cs="Calibri"/>
          <w:b/>
          <w:sz w:val="22"/>
          <w:szCs w:val="22"/>
        </w:rPr>
      </w:pPr>
    </w:p>
    <w:p w14:paraId="56111876" w14:textId="77777777" w:rsidR="0046361D" w:rsidRDefault="00E03498">
      <w:pPr>
        <w:numPr>
          <w:ilvl w:val="1"/>
          <w:numId w:val="2"/>
        </w:num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 xml:space="preserve">Descripción de la situación existente con respecto al problema: </w:t>
      </w:r>
    </w:p>
    <w:p w14:paraId="68E4498C" w14:textId="77777777" w:rsidR="0046361D" w:rsidRDefault="0046361D">
      <w:pPr>
        <w:spacing w:line="276" w:lineRule="auto"/>
        <w:ind w:left="360"/>
        <w:jc w:val="both"/>
        <w:rPr>
          <w:rFonts w:ascii="Calibri" w:eastAsia="Calibri" w:hAnsi="Calibri" w:cs="Calibri"/>
          <w:sz w:val="22"/>
          <w:szCs w:val="22"/>
        </w:rPr>
      </w:pPr>
    </w:p>
    <w:p w14:paraId="18E6622B"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Bogotá es la primera ciudad del país en número histórico de declaraciones de víctimas, al haber recibido declaraciones a 722.743 víctimas incluidas en el Registro Único de Víctimas (ACDVPR, 2018). Esto implica que la mayoría de las víctimas del país, es decir el 8,4% del total, han declarado en Bogotá. Así mismo, el Distrito Capital es la primera ciudad del país en recepción histórica de población desplazada, al haber recibido más de medio millón de víctimas de desplazamiento forzado: históricamente 571.207 personas víctimas de desplazamiento han sido recibidas en Bogotá, lo que corresponde al 7,8% de las víctimas de desplazamiento del país (RNI-RUV, 2018).</w:t>
      </w:r>
    </w:p>
    <w:p w14:paraId="5950CB16" w14:textId="77777777" w:rsidR="0046361D" w:rsidRDefault="0046361D">
      <w:pPr>
        <w:spacing w:line="276" w:lineRule="auto"/>
        <w:ind w:left="360"/>
        <w:jc w:val="both"/>
        <w:rPr>
          <w:rFonts w:ascii="Calibri" w:eastAsia="Calibri" w:hAnsi="Calibri" w:cs="Calibri"/>
          <w:sz w:val="22"/>
          <w:szCs w:val="22"/>
        </w:rPr>
      </w:pPr>
    </w:p>
    <w:p w14:paraId="0B8BDF11"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 xml:space="preserve">Este contexto, evidencia un crecimiento acelerado para la ciudad, con influencia de poblaciones que han sido desplazadas forzosamente de otras regiones del país, con ello cambiando efectos sociales y culturales asociados a los conflictos armados y las distintas formas de violencias; estos efectos han resquebrajado el tejido social, así como la dificultad de construcción de redes comunitarias que permitan orientar sus proyectos de vida en la ciudad, fortaleciendo las dimensiones individuales y </w:t>
      </w:r>
      <w:r>
        <w:rPr>
          <w:rFonts w:ascii="Calibri" w:eastAsia="Calibri" w:hAnsi="Calibri" w:cs="Calibri"/>
          <w:sz w:val="22"/>
          <w:szCs w:val="22"/>
        </w:rPr>
        <w:lastRenderedPageBreak/>
        <w:t>colectivas.</w:t>
      </w:r>
    </w:p>
    <w:p w14:paraId="0FF93B03" w14:textId="77777777" w:rsidR="0046361D" w:rsidRDefault="0046361D">
      <w:pPr>
        <w:spacing w:line="276" w:lineRule="auto"/>
        <w:ind w:left="360"/>
        <w:jc w:val="both"/>
        <w:rPr>
          <w:rFonts w:ascii="Calibri" w:eastAsia="Calibri" w:hAnsi="Calibri" w:cs="Calibri"/>
          <w:sz w:val="22"/>
          <w:szCs w:val="22"/>
        </w:rPr>
      </w:pPr>
    </w:p>
    <w:p w14:paraId="67599F87"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 xml:space="preserve">A su vez, las dificultades que experimentan los/as habitantes para consolidar dinámicas de arraigo y apropiación por el territorio, se han convertido en una característica de la vida urbanizada. Estas dificultades se acrecientan al desdibujarse la relación con lo público, y de paso, con el ámbito político. A su vez, la considerable reducción en la calidad de vida de la mayoría de la población, el aumento de los problemas de convivencia y el elevado nivel de conflictividad, se suman a una situación que parece no dar pistas de posibles mejoras o soluciones. </w:t>
      </w:r>
    </w:p>
    <w:p w14:paraId="7449FC25" w14:textId="77777777" w:rsidR="0046361D" w:rsidRDefault="0046361D">
      <w:pPr>
        <w:spacing w:line="276" w:lineRule="auto"/>
        <w:ind w:left="360"/>
        <w:jc w:val="both"/>
        <w:rPr>
          <w:rFonts w:ascii="Calibri" w:eastAsia="Calibri" w:hAnsi="Calibri" w:cs="Calibri"/>
          <w:sz w:val="22"/>
          <w:szCs w:val="22"/>
        </w:rPr>
      </w:pPr>
    </w:p>
    <w:p w14:paraId="555B0C2E"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Si a esto agregamos la existencia, y permanencia, de diversos prejuicios y estereotipos enraizados en la cultura, nos enfrentamos a condiciones que contribuyen, todavía más, a la dificultad para el establecimiento de relaciones democráticas, en las que el otro y lo Otro reciban una consideración fundamental, que garanticen las condiciones de gobernanza.</w:t>
      </w:r>
    </w:p>
    <w:p w14:paraId="20EF1A8D" w14:textId="77777777" w:rsidR="0046361D" w:rsidRDefault="0046361D">
      <w:pPr>
        <w:spacing w:line="276" w:lineRule="auto"/>
        <w:ind w:left="360"/>
        <w:jc w:val="both"/>
        <w:rPr>
          <w:rFonts w:ascii="Calibri" w:eastAsia="Calibri" w:hAnsi="Calibri" w:cs="Calibri"/>
          <w:sz w:val="22"/>
          <w:szCs w:val="22"/>
        </w:rPr>
      </w:pPr>
    </w:p>
    <w:p w14:paraId="0FDA64E6"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 xml:space="preserve">Además de estas dificultades, conviene tener en cuenta que para el caso específico de Bogotá el elevado número de desplazados, víctimas del conflicto armado, así como personas en proceso de reincorporación, que han pertenecido a grupos al margen de la ley. Estas poblaciones habitan generalmente en zonas periféricas de la ciudad, donde la oferta de servicios y la infraestructura resulta a todas luces insuficiente, añade a la vida en la ciudad una presión considerable que debe ser atendida por las instituciones de gobierno, en gran medida, y las organizaciones de la sociedad civil, en un acto de complementariedad. </w:t>
      </w:r>
    </w:p>
    <w:p w14:paraId="485D7E95" w14:textId="77777777" w:rsidR="0046361D" w:rsidRDefault="0046361D">
      <w:pPr>
        <w:spacing w:line="276" w:lineRule="auto"/>
        <w:ind w:left="360"/>
        <w:jc w:val="both"/>
        <w:rPr>
          <w:rFonts w:ascii="Calibri" w:eastAsia="Calibri" w:hAnsi="Calibri" w:cs="Calibri"/>
          <w:sz w:val="22"/>
          <w:szCs w:val="22"/>
        </w:rPr>
      </w:pPr>
    </w:p>
    <w:p w14:paraId="45CDE85B"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 xml:space="preserve">Es por esto que la orientación en el diseño, e implementación, de una estrategia de Intervención integral en territorios y poblaciones priorizados, en la que a través de cultura, la recreación y el deporte se atiendan las dificultades y problemas de la vida en colectivo resulta más que pertinente. Si bien es cierto que los datos aportados por la Encuesta Bienal de Culturas del 2015 para la ciudad, nos muestran que más del 40% de los ciudadanos considera tener al menos un conflicto con sus vecinos, que el 42.9% manifestó que los vecinos de su barrio escuchaban música a un volumen muy alto; y el 40.1% que, con cierta frecuencia, tenía problemas con los borrachos, que el 42.9% que los vecinos sacan la basura a deshoras o la dejan frente a la casa de los demás y el 49.9% que las mascotas ensucian los lugares comunes o hacen ruido y que, finalmente, un 28% considera que las familias son conflictivas, luego de haber sido testigos de peleas; con gritos, insultos, portazos y golpes, entre otros. </w:t>
      </w:r>
    </w:p>
    <w:p w14:paraId="0757B6D1" w14:textId="77777777" w:rsidR="0046361D" w:rsidRDefault="0046361D">
      <w:pPr>
        <w:spacing w:line="276" w:lineRule="auto"/>
        <w:ind w:left="360"/>
        <w:jc w:val="both"/>
        <w:rPr>
          <w:rFonts w:ascii="Calibri" w:eastAsia="Calibri" w:hAnsi="Calibri" w:cs="Calibri"/>
          <w:sz w:val="22"/>
          <w:szCs w:val="22"/>
        </w:rPr>
      </w:pPr>
    </w:p>
    <w:p w14:paraId="4B0D158A"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 xml:space="preserve">Nos encontramos frente a una diversidad de aspectos que reflejan no solo la falta de integración comunitaria y el debilitamiento del tejido social, sino que de paso, informan sobre la necesidad de actuar frente a dichas situaciones. </w:t>
      </w:r>
    </w:p>
    <w:p w14:paraId="50003004" w14:textId="77777777" w:rsidR="0046361D" w:rsidRDefault="0046361D">
      <w:pPr>
        <w:spacing w:line="276" w:lineRule="auto"/>
        <w:ind w:left="360"/>
        <w:jc w:val="both"/>
        <w:rPr>
          <w:rFonts w:ascii="Calibri" w:eastAsia="Calibri" w:hAnsi="Calibri" w:cs="Calibri"/>
          <w:sz w:val="22"/>
          <w:szCs w:val="22"/>
        </w:rPr>
      </w:pPr>
    </w:p>
    <w:p w14:paraId="323EDDF9"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lastRenderedPageBreak/>
        <w:t xml:space="preserve">Por otra parte, el tránsito que atraviesa la sociedad colombiana hacia el posconflicto, nos alerta sobre la necesidad de atender el posible crecimiento de problemáticas de convivencia similares a las mencionadas anteriormente, que además, son resultado de la baja valoración de la diversidad, el irrespeto por la diferencia y la ausencia del cuidado y apropiación del espacio público y los bienes comunes. </w:t>
      </w:r>
    </w:p>
    <w:p w14:paraId="30D66F1A" w14:textId="77777777" w:rsidR="0046361D" w:rsidRDefault="0046361D">
      <w:pPr>
        <w:spacing w:line="276" w:lineRule="auto"/>
        <w:ind w:left="360"/>
        <w:jc w:val="both"/>
        <w:rPr>
          <w:rFonts w:ascii="Calibri" w:eastAsia="Calibri" w:hAnsi="Calibri" w:cs="Calibri"/>
          <w:sz w:val="22"/>
          <w:szCs w:val="22"/>
        </w:rPr>
      </w:pPr>
    </w:p>
    <w:p w14:paraId="2D710386" w14:textId="77777777" w:rsidR="0046361D" w:rsidRDefault="00E03498">
      <w:pPr>
        <w:spacing w:line="276" w:lineRule="auto"/>
        <w:ind w:left="360"/>
        <w:jc w:val="both"/>
        <w:rPr>
          <w:rFonts w:ascii="Calibri" w:eastAsia="Calibri" w:hAnsi="Calibri" w:cs="Calibri"/>
          <w:color w:val="FF0000"/>
          <w:sz w:val="22"/>
          <w:szCs w:val="22"/>
        </w:rPr>
      </w:pPr>
      <w:r>
        <w:rPr>
          <w:rFonts w:ascii="Calibri" w:eastAsia="Calibri" w:hAnsi="Calibri" w:cs="Calibri"/>
          <w:sz w:val="22"/>
          <w:szCs w:val="22"/>
        </w:rPr>
        <w:t xml:space="preserve">De acuerdo con el documento Bogotá "análisis de la autoevaluación de cultura 21", son múltiples los estudios internacionales que brindan orientaciones sobre el impacto cuantitativo positivo producido por la participación de las comunidades en actividades de arte, cultura y deporte. Así, y teniendo en cuenta este diagnóstico inicial, podemos afirmar que Bogotá se encuentra frente a la oportunidad de propiciar mejores espacios para la ciudadanía, con comunidades dispuestas a un trato equitativo y con respeto a la diversidad. </w:t>
      </w:r>
    </w:p>
    <w:p w14:paraId="63A105AB" w14:textId="77777777" w:rsidR="0046361D" w:rsidRDefault="0046361D">
      <w:pPr>
        <w:spacing w:line="276" w:lineRule="auto"/>
        <w:ind w:left="360"/>
        <w:jc w:val="both"/>
        <w:rPr>
          <w:rFonts w:ascii="Calibri" w:eastAsia="Calibri" w:hAnsi="Calibri" w:cs="Calibri"/>
          <w:color w:val="FF0000"/>
          <w:sz w:val="22"/>
          <w:szCs w:val="22"/>
        </w:rPr>
      </w:pPr>
    </w:p>
    <w:p w14:paraId="336350BB" w14:textId="77777777" w:rsidR="0046361D" w:rsidRDefault="00E03498">
      <w:pPr>
        <w:spacing w:line="276" w:lineRule="auto"/>
        <w:ind w:left="360"/>
        <w:jc w:val="both"/>
      </w:pPr>
      <w:r>
        <w:rPr>
          <w:rFonts w:ascii="Calibri" w:eastAsia="Calibri" w:hAnsi="Calibri" w:cs="Calibri"/>
          <w:b/>
          <w:sz w:val="22"/>
          <w:szCs w:val="22"/>
        </w:rPr>
        <w:t xml:space="preserve">Magnitud actual: corresponde a la línea base. </w:t>
      </w:r>
    </w:p>
    <w:p w14:paraId="041CE716" w14:textId="77777777" w:rsidR="0046361D" w:rsidRDefault="0046361D">
      <w:pPr>
        <w:spacing w:line="276" w:lineRule="auto"/>
        <w:jc w:val="both"/>
        <w:rPr>
          <w:rFonts w:ascii="Calibri" w:eastAsia="Calibri" w:hAnsi="Calibri" w:cs="Calibri"/>
          <w:strike/>
          <w:sz w:val="22"/>
          <w:szCs w:val="22"/>
        </w:rPr>
      </w:pPr>
    </w:p>
    <w:p w14:paraId="63D9DF9A"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De acuerdo con el Diagnóstico de Plan de Desarrollo 2020-2024, actualmente no existen estrategias para las prácticas culturales, artísticas y patrimoniales en espacios identificados como entornos conflictivos.</w:t>
      </w:r>
    </w:p>
    <w:p w14:paraId="38640205" w14:textId="77777777" w:rsidR="0046361D" w:rsidRDefault="0046361D">
      <w:pPr>
        <w:spacing w:line="276" w:lineRule="auto"/>
        <w:jc w:val="both"/>
        <w:rPr>
          <w:rFonts w:ascii="Calibri" w:eastAsia="Calibri" w:hAnsi="Calibri" w:cs="Calibri"/>
          <w:sz w:val="22"/>
          <w:szCs w:val="22"/>
        </w:rPr>
      </w:pPr>
    </w:p>
    <w:p w14:paraId="6FAE42F2" w14:textId="77777777" w:rsidR="0046361D" w:rsidRDefault="00E03498">
      <w:pPr>
        <w:spacing w:line="276" w:lineRule="auto"/>
        <w:ind w:left="360"/>
        <w:jc w:val="both"/>
        <w:rPr>
          <w:rFonts w:ascii="Calibri" w:eastAsia="Calibri" w:hAnsi="Calibri" w:cs="Calibri"/>
          <w:strike/>
          <w:sz w:val="22"/>
          <w:szCs w:val="22"/>
        </w:rPr>
      </w:pPr>
      <w:r>
        <w:rPr>
          <w:rFonts w:ascii="Calibri" w:eastAsia="Calibri" w:hAnsi="Calibri" w:cs="Calibri"/>
          <w:sz w:val="22"/>
          <w:szCs w:val="22"/>
        </w:rPr>
        <w:t xml:space="preserve">El problema actual con 20 localidades que requieren intervención prioritaria donde hay presencia de víctimas del conflicto armado, con un número de asentamientos humanos considerados como entornos conflictivos (Fuente informe gestión 1137 - DALP, 2019), además de 553 personas identificadas en proceso de incorporación (Fuente: Agencia para la Reincorporación y la Normalización - ARN, enero 2020), y 180 sistemas familiares del Pueblo indígena </w:t>
      </w:r>
      <w:proofErr w:type="spellStart"/>
      <w:r>
        <w:rPr>
          <w:rFonts w:ascii="Calibri" w:eastAsia="Calibri" w:hAnsi="Calibri" w:cs="Calibri"/>
          <w:sz w:val="22"/>
          <w:szCs w:val="22"/>
        </w:rPr>
        <w:t>Embera</w:t>
      </w:r>
      <w:proofErr w:type="spellEnd"/>
      <w:r>
        <w:rPr>
          <w:rFonts w:ascii="Calibri" w:eastAsia="Calibri" w:hAnsi="Calibri" w:cs="Calibri"/>
          <w:sz w:val="22"/>
          <w:szCs w:val="22"/>
        </w:rPr>
        <w:t xml:space="preserve"> (Fuente: ACDVPR, 2020)</w:t>
      </w:r>
    </w:p>
    <w:p w14:paraId="0B4B228C" w14:textId="77777777" w:rsidR="0046361D" w:rsidRDefault="0046361D">
      <w:pPr>
        <w:spacing w:line="276" w:lineRule="auto"/>
        <w:ind w:left="360"/>
        <w:jc w:val="both"/>
        <w:rPr>
          <w:rFonts w:ascii="Calibri" w:eastAsia="Calibri" w:hAnsi="Calibri" w:cs="Calibri"/>
          <w:sz w:val="22"/>
          <w:szCs w:val="22"/>
          <w:highlight w:val="yellow"/>
        </w:rPr>
      </w:pPr>
    </w:p>
    <w:p w14:paraId="5C79063C"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b/>
          <w:sz w:val="22"/>
          <w:szCs w:val="22"/>
        </w:rPr>
        <w:t>Línea Base:</w:t>
      </w:r>
      <w:r>
        <w:rPr>
          <w:rFonts w:ascii="Calibri" w:eastAsia="Calibri" w:hAnsi="Calibri" w:cs="Calibri"/>
          <w:sz w:val="22"/>
          <w:szCs w:val="22"/>
        </w:rPr>
        <w:t xml:space="preserve"> 0 estrategias para las prácticas culturales, artísticas y patrimoniales en espacios identificados como entornos conflictivos.</w:t>
      </w:r>
    </w:p>
    <w:p w14:paraId="29F12089" w14:textId="77777777" w:rsidR="0046361D" w:rsidRDefault="0046361D">
      <w:pPr>
        <w:spacing w:line="276" w:lineRule="auto"/>
        <w:ind w:left="360"/>
        <w:jc w:val="both"/>
        <w:rPr>
          <w:rFonts w:ascii="Calibri" w:eastAsia="Calibri" w:hAnsi="Calibri" w:cs="Calibri"/>
          <w:sz w:val="22"/>
          <w:szCs w:val="22"/>
        </w:rPr>
      </w:pPr>
    </w:p>
    <w:p w14:paraId="227A0176"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El problema actual son 20sectores que requieren intervención donde hay presencia de víctimas, actores del conflicto armado y población Indígena en situación de vulnerabilidad.</w:t>
      </w:r>
    </w:p>
    <w:p w14:paraId="3D96CF9A"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 xml:space="preserve">(Fuente informe de gestión 1137-DALP, 2019), además de 553personas identificadas en proceso de reincorporación (Fuente: Agencia para la Reincorporación y la Normalización (ARN) Enero 2020) y 180 sistemas familiares del pueblo indígena </w:t>
      </w:r>
      <w:proofErr w:type="spellStart"/>
      <w:r>
        <w:rPr>
          <w:rFonts w:ascii="Calibri" w:eastAsia="Calibri" w:hAnsi="Calibri" w:cs="Calibri"/>
          <w:sz w:val="22"/>
          <w:szCs w:val="22"/>
        </w:rPr>
        <w:t>Embera</w:t>
      </w:r>
      <w:proofErr w:type="spellEnd"/>
      <w:r>
        <w:rPr>
          <w:rFonts w:ascii="Calibri" w:eastAsia="Calibri" w:hAnsi="Calibri" w:cs="Calibri"/>
          <w:sz w:val="22"/>
          <w:szCs w:val="22"/>
        </w:rPr>
        <w:t xml:space="preserve"> (Fuente: ACPDVPR 2020)</w:t>
      </w:r>
    </w:p>
    <w:p w14:paraId="5DA72893" w14:textId="77777777" w:rsidR="0046361D" w:rsidRDefault="0046361D">
      <w:pPr>
        <w:spacing w:line="276" w:lineRule="auto"/>
        <w:ind w:left="360"/>
        <w:jc w:val="both"/>
        <w:rPr>
          <w:rFonts w:ascii="Calibri" w:eastAsia="Calibri" w:hAnsi="Calibri" w:cs="Calibri"/>
          <w:sz w:val="22"/>
          <w:szCs w:val="22"/>
        </w:rPr>
      </w:pPr>
    </w:p>
    <w:p w14:paraId="70CC833D"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b/>
          <w:sz w:val="22"/>
          <w:szCs w:val="22"/>
        </w:rPr>
        <w:t>Indicador:</w:t>
      </w:r>
      <w:r>
        <w:rPr>
          <w:rFonts w:ascii="Calibri" w:eastAsia="Calibri" w:hAnsi="Calibri" w:cs="Calibri"/>
          <w:sz w:val="22"/>
          <w:szCs w:val="22"/>
        </w:rPr>
        <w:t xml:space="preserve"> Número de estrategias generadas para las prácticas culturales, artísticas y patrimoniales en espacios identificados como entornos conflictivos</w:t>
      </w:r>
    </w:p>
    <w:p w14:paraId="70D3B451" w14:textId="77777777" w:rsidR="0046361D" w:rsidRDefault="00E03498">
      <w:pPr>
        <w:spacing w:line="276" w:lineRule="auto"/>
        <w:ind w:left="360"/>
        <w:jc w:val="both"/>
        <w:rPr>
          <w:rFonts w:ascii="Calibri" w:eastAsia="Calibri" w:hAnsi="Calibri" w:cs="Calibri"/>
          <w:color w:val="FF0000"/>
          <w:sz w:val="22"/>
          <w:szCs w:val="22"/>
        </w:rPr>
      </w:pPr>
      <w:r>
        <w:rPr>
          <w:rFonts w:ascii="Calibri" w:eastAsia="Calibri" w:hAnsi="Calibri" w:cs="Calibri"/>
          <w:b/>
          <w:sz w:val="22"/>
          <w:szCs w:val="22"/>
        </w:rPr>
        <w:t>Fuente:</w:t>
      </w:r>
      <w:r>
        <w:rPr>
          <w:rFonts w:ascii="Calibri" w:eastAsia="Calibri" w:hAnsi="Calibri" w:cs="Calibri"/>
          <w:sz w:val="22"/>
          <w:szCs w:val="22"/>
        </w:rPr>
        <w:t xml:space="preserve"> Diagnóstico Plan de Desarrollo 2020-2024</w:t>
      </w:r>
    </w:p>
    <w:p w14:paraId="04B97CB1" w14:textId="77777777" w:rsidR="0046361D" w:rsidRDefault="00E03498">
      <w:pPr>
        <w:numPr>
          <w:ilvl w:val="0"/>
          <w:numId w:val="2"/>
        </w:numPr>
        <w:spacing w:line="276" w:lineRule="auto"/>
        <w:jc w:val="both"/>
        <w:rPr>
          <w:rFonts w:ascii="Calibri" w:eastAsia="Calibri" w:hAnsi="Calibri" w:cs="Calibri"/>
          <w:b/>
        </w:rPr>
      </w:pPr>
      <w:r>
        <w:rPr>
          <w:rFonts w:ascii="Calibri" w:eastAsia="Calibri" w:hAnsi="Calibri" w:cs="Calibri"/>
          <w:b/>
          <w:sz w:val="22"/>
          <w:szCs w:val="22"/>
        </w:rPr>
        <w:lastRenderedPageBreak/>
        <w:t>CAUSAS Y EFECTOS</w:t>
      </w:r>
    </w:p>
    <w:p w14:paraId="5AF1501E" w14:textId="77777777" w:rsidR="0046361D" w:rsidRDefault="0046361D">
      <w:pPr>
        <w:spacing w:line="276" w:lineRule="auto"/>
        <w:ind w:left="360"/>
        <w:jc w:val="both"/>
        <w:rPr>
          <w:rFonts w:ascii="Calibri" w:eastAsia="Calibri" w:hAnsi="Calibri" w:cs="Calibri"/>
          <w:b/>
        </w:rPr>
      </w:pPr>
    </w:p>
    <w:p w14:paraId="769B631D" w14:textId="77777777" w:rsidR="0046361D" w:rsidRDefault="00E03498">
      <w:pPr>
        <w:numPr>
          <w:ilvl w:val="1"/>
          <w:numId w:val="2"/>
        </w:numPr>
        <w:spacing w:line="276" w:lineRule="auto"/>
        <w:jc w:val="both"/>
      </w:pPr>
      <w:r>
        <w:rPr>
          <w:rFonts w:ascii="Calibri" w:eastAsia="Calibri" w:hAnsi="Calibri" w:cs="Calibri"/>
          <w:b/>
          <w:sz w:val="22"/>
          <w:szCs w:val="22"/>
        </w:rPr>
        <w:t xml:space="preserve">Causas: </w:t>
      </w:r>
    </w:p>
    <w:p w14:paraId="42365608" w14:textId="77777777" w:rsidR="0046361D" w:rsidRDefault="0046361D">
      <w:pPr>
        <w:spacing w:line="276" w:lineRule="auto"/>
        <w:ind w:left="792"/>
        <w:jc w:val="both"/>
        <w:rPr>
          <w:rFonts w:ascii="Calibri" w:eastAsia="Calibri" w:hAnsi="Calibri" w:cs="Calibri"/>
          <w:sz w:val="22"/>
          <w:szCs w:val="22"/>
        </w:rPr>
      </w:pPr>
    </w:p>
    <w:tbl>
      <w:tblPr>
        <w:tblStyle w:val="afffffff6"/>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4007"/>
      </w:tblGrid>
      <w:tr w:rsidR="0046361D" w14:paraId="46F36E32" w14:textId="77777777">
        <w:tc>
          <w:tcPr>
            <w:tcW w:w="4410" w:type="dxa"/>
          </w:tcPr>
          <w:p w14:paraId="398F4C8B"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Causas Directas</w:t>
            </w:r>
          </w:p>
          <w:p w14:paraId="49784FF4" w14:textId="77777777" w:rsidR="0046361D" w:rsidRDefault="0046361D">
            <w:pPr>
              <w:spacing w:line="276" w:lineRule="auto"/>
              <w:jc w:val="both"/>
              <w:rPr>
                <w:rFonts w:ascii="Calibri" w:eastAsia="Calibri" w:hAnsi="Calibri" w:cs="Calibri"/>
                <w:b/>
                <w:sz w:val="16"/>
                <w:szCs w:val="16"/>
              </w:rPr>
            </w:pPr>
          </w:p>
        </w:tc>
        <w:tc>
          <w:tcPr>
            <w:tcW w:w="4007" w:type="dxa"/>
          </w:tcPr>
          <w:p w14:paraId="27A02D37"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Causas Indirectas</w:t>
            </w:r>
          </w:p>
        </w:tc>
      </w:tr>
      <w:tr w:rsidR="0046361D" w14:paraId="4ABA764E" w14:textId="77777777">
        <w:tc>
          <w:tcPr>
            <w:tcW w:w="4410" w:type="dxa"/>
          </w:tcPr>
          <w:p w14:paraId="03D75E7E" w14:textId="77777777" w:rsidR="0046361D" w:rsidRDefault="00E03498">
            <w:pPr>
              <w:spacing w:line="276" w:lineRule="auto"/>
              <w:jc w:val="both"/>
              <w:rPr>
                <w:rFonts w:ascii="Calibri" w:eastAsia="Calibri" w:hAnsi="Calibri" w:cs="Calibri"/>
                <w:sz w:val="16"/>
                <w:szCs w:val="16"/>
                <w:highlight w:val="green"/>
              </w:rPr>
            </w:pPr>
            <w:r>
              <w:rPr>
                <w:rFonts w:ascii="Calibri" w:eastAsia="Calibri" w:hAnsi="Calibri" w:cs="Calibri"/>
                <w:sz w:val="16"/>
                <w:szCs w:val="16"/>
              </w:rPr>
              <w:t>1. Modelos de segregación, discriminación y exclusión que afectan el ejercicio de los derechos culturales de las comunidades en asentamientos humanos identificados como entornos conflictivos.</w:t>
            </w:r>
            <w:r>
              <w:rPr>
                <w:rFonts w:ascii="Calibri" w:eastAsia="Calibri" w:hAnsi="Calibri" w:cs="Calibri"/>
                <w:color w:val="202124"/>
                <w:sz w:val="16"/>
                <w:szCs w:val="16"/>
                <w:highlight w:val="yellow"/>
              </w:rPr>
              <w:t xml:space="preserve"> </w:t>
            </w:r>
          </w:p>
        </w:tc>
        <w:tc>
          <w:tcPr>
            <w:tcW w:w="4007" w:type="dxa"/>
          </w:tcPr>
          <w:p w14:paraId="7850B195"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1.1 Coexistencia forzada en espacios segregadores que no logran garantizar el ejercicio de los derechos culturales de los habitantes de las comunidades en asentamientos humanos identificados como entornos conflictivos</w:t>
            </w:r>
            <w:r>
              <w:rPr>
                <w:rFonts w:ascii="Calibri" w:eastAsia="Calibri" w:hAnsi="Calibri" w:cs="Calibri"/>
                <w:color w:val="202124"/>
                <w:sz w:val="16"/>
                <w:szCs w:val="16"/>
                <w:highlight w:val="yellow"/>
              </w:rPr>
              <w:t xml:space="preserve"> </w:t>
            </w:r>
          </w:p>
          <w:p w14:paraId="4AB9889B" w14:textId="77777777" w:rsidR="0046361D" w:rsidRDefault="00E03498">
            <w:pPr>
              <w:spacing w:line="276" w:lineRule="auto"/>
              <w:jc w:val="both"/>
              <w:rPr>
                <w:rFonts w:ascii="Calibri" w:eastAsia="Calibri" w:hAnsi="Calibri" w:cs="Calibri"/>
                <w:sz w:val="16"/>
                <w:szCs w:val="16"/>
                <w:highlight w:val="green"/>
              </w:rPr>
            </w:pPr>
            <w:r>
              <w:rPr>
                <w:rFonts w:ascii="Calibri" w:eastAsia="Calibri" w:hAnsi="Calibri" w:cs="Calibri"/>
                <w:sz w:val="16"/>
                <w:szCs w:val="16"/>
              </w:rPr>
              <w:t>1.2 Discriminación y bajos niveles de reconocimiento hacia las comunidades en asentamientos humanos identificados como entornos conflictivos.</w:t>
            </w:r>
          </w:p>
        </w:tc>
      </w:tr>
      <w:tr w:rsidR="0046361D" w14:paraId="6621B33E" w14:textId="77777777">
        <w:tc>
          <w:tcPr>
            <w:tcW w:w="4410" w:type="dxa"/>
          </w:tcPr>
          <w:p w14:paraId="6E595990"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2. Bajos niveles de acompañamiento institucional para la construcción de estrategias comunitarias que permitan la convivencia pacífica, digna y sostenible en el tiempo, de las comunidades en asentamientos humanos identificados como entornos conflictivos.</w:t>
            </w:r>
            <w:r>
              <w:rPr>
                <w:rFonts w:ascii="Calibri" w:eastAsia="Calibri" w:hAnsi="Calibri" w:cs="Calibri"/>
                <w:color w:val="202124"/>
                <w:sz w:val="16"/>
                <w:szCs w:val="16"/>
                <w:highlight w:val="yellow"/>
              </w:rPr>
              <w:t xml:space="preserve"> </w:t>
            </w:r>
          </w:p>
        </w:tc>
        <w:tc>
          <w:tcPr>
            <w:tcW w:w="4007" w:type="dxa"/>
          </w:tcPr>
          <w:p w14:paraId="74CDD13C"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 xml:space="preserve">2.1Ausencia de modelos de integración social y cultural que promuevan la convivencia pacífica, digna y sostenible, el fortalecimiento de la participación incidente y diálogo social al interior de las comunidades en asentamientos humanos identificados como entornos conflictivos. </w:t>
            </w:r>
          </w:p>
          <w:p w14:paraId="16E0E89B" w14:textId="77777777" w:rsidR="0046361D" w:rsidRDefault="0046361D">
            <w:pPr>
              <w:spacing w:line="276" w:lineRule="auto"/>
              <w:jc w:val="both"/>
              <w:rPr>
                <w:rFonts w:ascii="Calibri" w:eastAsia="Calibri" w:hAnsi="Calibri" w:cs="Calibri"/>
                <w:sz w:val="16"/>
                <w:szCs w:val="16"/>
              </w:rPr>
            </w:pPr>
          </w:p>
          <w:p w14:paraId="4D4834E2" w14:textId="77777777" w:rsidR="0046361D" w:rsidRDefault="00E03498">
            <w:pPr>
              <w:spacing w:line="276" w:lineRule="auto"/>
              <w:jc w:val="both"/>
              <w:rPr>
                <w:rFonts w:ascii="Calibri" w:eastAsia="Calibri" w:hAnsi="Calibri" w:cs="Calibri"/>
                <w:sz w:val="16"/>
                <w:szCs w:val="16"/>
                <w:highlight w:val="green"/>
              </w:rPr>
            </w:pPr>
            <w:r>
              <w:rPr>
                <w:rFonts w:ascii="Calibri" w:eastAsia="Calibri" w:hAnsi="Calibri" w:cs="Calibri"/>
                <w:sz w:val="16"/>
                <w:szCs w:val="16"/>
              </w:rPr>
              <w:t>2.2 Ausencia de mecanismos de prevención y resolución de conflictos de manera pacífica entre los diversos actores comunitarios y agentes afectados por el conflicto social y armado, entre las comunidades en asentamientos humanos identificados como entornos conflictivos.</w:t>
            </w:r>
          </w:p>
        </w:tc>
      </w:tr>
    </w:tbl>
    <w:p w14:paraId="35E63601" w14:textId="77777777" w:rsidR="0046361D" w:rsidRDefault="0046361D">
      <w:pPr>
        <w:spacing w:line="276" w:lineRule="auto"/>
        <w:ind w:left="792"/>
        <w:jc w:val="both"/>
        <w:rPr>
          <w:rFonts w:ascii="Calibri" w:eastAsia="Calibri" w:hAnsi="Calibri" w:cs="Calibri"/>
          <w:b/>
          <w:sz w:val="22"/>
          <w:szCs w:val="22"/>
          <w:highlight w:val="green"/>
        </w:rPr>
      </w:pPr>
    </w:p>
    <w:p w14:paraId="5BB28E17" w14:textId="77777777" w:rsidR="0046361D" w:rsidRDefault="00E03498">
      <w:pPr>
        <w:numPr>
          <w:ilvl w:val="1"/>
          <w:numId w:val="2"/>
        </w:numPr>
        <w:spacing w:line="276" w:lineRule="auto"/>
        <w:jc w:val="both"/>
      </w:pPr>
      <w:r>
        <w:rPr>
          <w:rFonts w:ascii="Calibri" w:eastAsia="Calibri" w:hAnsi="Calibri" w:cs="Calibri"/>
          <w:b/>
          <w:sz w:val="22"/>
          <w:szCs w:val="22"/>
        </w:rPr>
        <w:t xml:space="preserve">Efectos: </w:t>
      </w:r>
    </w:p>
    <w:p w14:paraId="6C01FE5D" w14:textId="77777777" w:rsidR="0046361D" w:rsidRDefault="0046361D">
      <w:pPr>
        <w:spacing w:line="276" w:lineRule="auto"/>
        <w:ind w:left="502"/>
        <w:jc w:val="both"/>
      </w:pPr>
    </w:p>
    <w:tbl>
      <w:tblPr>
        <w:tblStyle w:val="afffffff7"/>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10"/>
        <w:gridCol w:w="4007"/>
      </w:tblGrid>
      <w:tr w:rsidR="0046361D" w14:paraId="0A3F4290" w14:textId="77777777">
        <w:tc>
          <w:tcPr>
            <w:tcW w:w="4410" w:type="dxa"/>
          </w:tcPr>
          <w:p w14:paraId="23883936"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Efectos Directos</w:t>
            </w:r>
          </w:p>
        </w:tc>
        <w:tc>
          <w:tcPr>
            <w:tcW w:w="4007" w:type="dxa"/>
          </w:tcPr>
          <w:p w14:paraId="3C07972C"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Efectos Indirectos</w:t>
            </w:r>
            <w:r>
              <w:rPr>
                <w:rFonts w:ascii="Calibri" w:eastAsia="Calibri" w:hAnsi="Calibri" w:cs="Calibri"/>
                <w:sz w:val="16"/>
                <w:szCs w:val="16"/>
              </w:rPr>
              <w:t xml:space="preserve"> </w:t>
            </w:r>
          </w:p>
        </w:tc>
      </w:tr>
      <w:tr w:rsidR="0046361D" w14:paraId="35B7AA68" w14:textId="77777777">
        <w:tc>
          <w:tcPr>
            <w:tcW w:w="4410" w:type="dxa"/>
          </w:tcPr>
          <w:p w14:paraId="37E93E0B"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1.Un modelo de relaciones implementado para el ejercicio de los derechos culturales y la convivencia pacífica de las comunidades residentes de estos territorios</w:t>
            </w:r>
          </w:p>
        </w:tc>
        <w:tc>
          <w:tcPr>
            <w:tcW w:w="4007" w:type="dxa"/>
          </w:tcPr>
          <w:p w14:paraId="09FDFA86"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1.1 Reproducción de las distintas formas de violencias entre múltiples actores del conflicto social y armado que habitan en el mismo territorio</w:t>
            </w:r>
          </w:p>
          <w:p w14:paraId="6F80A7F1"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1.2 Carencia de modelos integrales para el reconocimiento y la transformación de las realidades sociales y culturales de las en las comunidades en asentamientos humanos identificados como entornos conflictivos.</w:t>
            </w:r>
          </w:p>
        </w:tc>
      </w:tr>
      <w:tr w:rsidR="0046361D" w14:paraId="07E8C33B" w14:textId="77777777">
        <w:tc>
          <w:tcPr>
            <w:tcW w:w="4410" w:type="dxa"/>
          </w:tcPr>
          <w:p w14:paraId="62113A4F"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 xml:space="preserve">2.Una estrategia comunitaria implementada que permita la convivencia pacífica digna y sostenible en el tiempo, de habitantes de los asentamientos humanos identificados como entornos conflictivos y las comunidades vecinas </w:t>
            </w:r>
          </w:p>
        </w:tc>
        <w:tc>
          <w:tcPr>
            <w:tcW w:w="4007" w:type="dxa"/>
          </w:tcPr>
          <w:p w14:paraId="49F6E36E"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2.1. Carencia de procesos de reconocimiento, valoración individual y comunitaria de los habitantes de estos territorios</w:t>
            </w:r>
          </w:p>
          <w:p w14:paraId="1F7FE108"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2.2. Insuficientes espacios para la prevención de confrontaciones y acciones violentas en el territorio</w:t>
            </w:r>
          </w:p>
        </w:tc>
      </w:tr>
    </w:tbl>
    <w:p w14:paraId="07966150" w14:textId="77777777" w:rsidR="0046361D" w:rsidRDefault="0046361D">
      <w:pPr>
        <w:pBdr>
          <w:top w:val="nil"/>
          <w:left w:val="nil"/>
          <w:bottom w:val="nil"/>
          <w:right w:val="nil"/>
          <w:between w:val="nil"/>
        </w:pBdr>
        <w:spacing w:line="276" w:lineRule="auto"/>
        <w:jc w:val="both"/>
        <w:rPr>
          <w:rFonts w:ascii="Calibri" w:eastAsia="Calibri" w:hAnsi="Calibri" w:cs="Calibri"/>
          <w:b/>
          <w:sz w:val="22"/>
          <w:szCs w:val="22"/>
        </w:rPr>
      </w:pPr>
    </w:p>
    <w:p w14:paraId="2F1FFA5A" w14:textId="77777777" w:rsidR="0046361D" w:rsidRDefault="00E03498">
      <w:pPr>
        <w:numPr>
          <w:ilvl w:val="0"/>
          <w:numId w:val="2"/>
        </w:numPr>
        <w:pBdr>
          <w:top w:val="nil"/>
          <w:left w:val="nil"/>
          <w:bottom w:val="nil"/>
          <w:right w:val="nil"/>
          <w:between w:val="nil"/>
        </w:pBdr>
        <w:spacing w:line="276" w:lineRule="auto"/>
        <w:jc w:val="both"/>
        <w:rPr>
          <w:rFonts w:ascii="Calibri" w:eastAsia="Calibri" w:hAnsi="Calibri" w:cs="Calibri"/>
          <w:b/>
          <w:color w:val="000000"/>
        </w:rPr>
      </w:pPr>
      <w:r>
        <w:rPr>
          <w:rFonts w:ascii="Calibri" w:eastAsia="Calibri" w:hAnsi="Calibri" w:cs="Calibri"/>
          <w:b/>
          <w:color w:val="000000"/>
          <w:sz w:val="22"/>
          <w:szCs w:val="22"/>
        </w:rPr>
        <w:t>IDENTIFICACIÓN Y ANÁLISIS DE PARTICIPANTES</w:t>
      </w:r>
    </w:p>
    <w:p w14:paraId="78D422B0" w14:textId="77777777" w:rsidR="0046361D" w:rsidRDefault="0046361D">
      <w:pPr>
        <w:pBdr>
          <w:top w:val="nil"/>
          <w:left w:val="nil"/>
          <w:bottom w:val="nil"/>
          <w:right w:val="nil"/>
          <w:between w:val="nil"/>
        </w:pBdr>
        <w:spacing w:line="276" w:lineRule="auto"/>
        <w:ind w:left="360"/>
        <w:jc w:val="both"/>
        <w:rPr>
          <w:rFonts w:ascii="Calibri" w:eastAsia="Calibri" w:hAnsi="Calibri" w:cs="Calibri"/>
          <w:b/>
          <w:color w:val="000000"/>
        </w:rPr>
      </w:pPr>
    </w:p>
    <w:p w14:paraId="7D43AB86" w14:textId="77777777" w:rsidR="0046361D" w:rsidRDefault="00E03498">
      <w:pPr>
        <w:numPr>
          <w:ilvl w:val="1"/>
          <w:numId w:val="2"/>
        </w:numPr>
        <w:spacing w:line="276" w:lineRule="auto"/>
        <w:ind w:left="792"/>
        <w:jc w:val="both"/>
        <w:rPr>
          <w:rFonts w:ascii="Calibri" w:eastAsia="Calibri" w:hAnsi="Calibri" w:cs="Calibri"/>
          <w:b/>
          <w:sz w:val="22"/>
          <w:szCs w:val="22"/>
        </w:rPr>
      </w:pPr>
      <w:r>
        <w:rPr>
          <w:rFonts w:ascii="Calibri" w:eastAsia="Calibri" w:hAnsi="Calibri" w:cs="Calibri"/>
          <w:b/>
          <w:sz w:val="22"/>
          <w:szCs w:val="22"/>
        </w:rPr>
        <w:t xml:space="preserve">Incorporar la información sobre la identificación de los participantes en el proyecto. </w:t>
      </w:r>
    </w:p>
    <w:p w14:paraId="281841F8" w14:textId="77777777" w:rsidR="0046361D" w:rsidRDefault="0046361D">
      <w:pPr>
        <w:spacing w:line="276" w:lineRule="auto"/>
        <w:ind w:left="432"/>
        <w:jc w:val="both"/>
        <w:rPr>
          <w:rFonts w:ascii="Calibri" w:eastAsia="Calibri" w:hAnsi="Calibri" w:cs="Calibri"/>
          <w:b/>
          <w:sz w:val="22"/>
          <w:szCs w:val="22"/>
        </w:rPr>
      </w:pPr>
    </w:p>
    <w:tbl>
      <w:tblPr>
        <w:tblStyle w:val="afffffff8"/>
        <w:tblW w:w="924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3"/>
        <w:gridCol w:w="1411"/>
        <w:gridCol w:w="1104"/>
        <w:gridCol w:w="3036"/>
        <w:gridCol w:w="2620"/>
      </w:tblGrid>
      <w:tr w:rsidR="0046361D" w14:paraId="78651942" w14:textId="77777777">
        <w:tc>
          <w:tcPr>
            <w:tcW w:w="1073" w:type="dxa"/>
            <w:shd w:val="clear" w:color="auto" w:fill="auto"/>
            <w:tcMar>
              <w:top w:w="100" w:type="dxa"/>
              <w:left w:w="100" w:type="dxa"/>
              <w:bottom w:w="100" w:type="dxa"/>
              <w:right w:w="100" w:type="dxa"/>
            </w:tcMar>
            <w:vAlign w:val="center"/>
          </w:tcPr>
          <w:p w14:paraId="45A79E89" w14:textId="77777777" w:rsidR="0046361D" w:rsidRDefault="00E03498">
            <w:pPr>
              <w:pBdr>
                <w:top w:val="nil"/>
                <w:left w:val="nil"/>
                <w:bottom w:val="nil"/>
                <w:right w:val="nil"/>
                <w:between w:val="nil"/>
              </w:pBdr>
              <w:spacing w:line="276" w:lineRule="auto"/>
              <w:jc w:val="center"/>
              <w:rPr>
                <w:rFonts w:ascii="Calibri" w:eastAsia="Calibri" w:hAnsi="Calibri" w:cs="Calibri"/>
                <w:b/>
                <w:sz w:val="16"/>
                <w:szCs w:val="16"/>
              </w:rPr>
            </w:pPr>
            <w:r>
              <w:rPr>
                <w:rFonts w:ascii="Calibri" w:eastAsia="Calibri" w:hAnsi="Calibri" w:cs="Calibri"/>
                <w:b/>
                <w:sz w:val="16"/>
                <w:szCs w:val="16"/>
              </w:rPr>
              <w:t>ACTOR</w:t>
            </w:r>
          </w:p>
        </w:tc>
        <w:tc>
          <w:tcPr>
            <w:tcW w:w="1411" w:type="dxa"/>
            <w:shd w:val="clear" w:color="auto" w:fill="auto"/>
            <w:tcMar>
              <w:top w:w="100" w:type="dxa"/>
              <w:left w:w="100" w:type="dxa"/>
              <w:bottom w:w="100" w:type="dxa"/>
              <w:right w:w="100" w:type="dxa"/>
            </w:tcMar>
            <w:vAlign w:val="center"/>
          </w:tcPr>
          <w:p w14:paraId="4A79C6A2" w14:textId="77777777" w:rsidR="0046361D" w:rsidRDefault="00E03498">
            <w:pPr>
              <w:pBdr>
                <w:top w:val="nil"/>
                <w:left w:val="nil"/>
                <w:bottom w:val="nil"/>
                <w:right w:val="nil"/>
                <w:between w:val="nil"/>
              </w:pBdr>
              <w:spacing w:line="276" w:lineRule="auto"/>
              <w:jc w:val="center"/>
              <w:rPr>
                <w:rFonts w:ascii="Calibri" w:eastAsia="Calibri" w:hAnsi="Calibri" w:cs="Calibri"/>
                <w:b/>
                <w:sz w:val="16"/>
                <w:szCs w:val="16"/>
              </w:rPr>
            </w:pPr>
            <w:r>
              <w:rPr>
                <w:rFonts w:ascii="Calibri" w:eastAsia="Calibri" w:hAnsi="Calibri" w:cs="Calibri"/>
                <w:b/>
                <w:sz w:val="16"/>
                <w:szCs w:val="16"/>
              </w:rPr>
              <w:t>ENTIDAD</w:t>
            </w:r>
          </w:p>
        </w:tc>
        <w:tc>
          <w:tcPr>
            <w:tcW w:w="1104" w:type="dxa"/>
            <w:shd w:val="clear" w:color="auto" w:fill="auto"/>
            <w:tcMar>
              <w:top w:w="100" w:type="dxa"/>
              <w:left w:w="100" w:type="dxa"/>
              <w:bottom w:w="100" w:type="dxa"/>
              <w:right w:w="100" w:type="dxa"/>
            </w:tcMar>
            <w:vAlign w:val="center"/>
          </w:tcPr>
          <w:p w14:paraId="3CC61F07" w14:textId="77777777" w:rsidR="0046361D" w:rsidRDefault="00E03498">
            <w:pPr>
              <w:pBdr>
                <w:top w:val="nil"/>
                <w:left w:val="nil"/>
                <w:bottom w:val="nil"/>
                <w:right w:val="nil"/>
                <w:between w:val="nil"/>
              </w:pBdr>
              <w:spacing w:line="276" w:lineRule="auto"/>
              <w:jc w:val="center"/>
              <w:rPr>
                <w:rFonts w:ascii="Calibri" w:eastAsia="Calibri" w:hAnsi="Calibri" w:cs="Calibri"/>
                <w:b/>
                <w:sz w:val="16"/>
                <w:szCs w:val="16"/>
              </w:rPr>
            </w:pPr>
            <w:r>
              <w:rPr>
                <w:rFonts w:ascii="Calibri" w:eastAsia="Calibri" w:hAnsi="Calibri" w:cs="Calibri"/>
                <w:b/>
                <w:sz w:val="16"/>
                <w:szCs w:val="16"/>
              </w:rPr>
              <w:t>POSICIÓN</w:t>
            </w:r>
          </w:p>
        </w:tc>
        <w:tc>
          <w:tcPr>
            <w:tcW w:w="3036" w:type="dxa"/>
            <w:shd w:val="clear" w:color="auto" w:fill="auto"/>
            <w:tcMar>
              <w:top w:w="100" w:type="dxa"/>
              <w:left w:w="100" w:type="dxa"/>
              <w:bottom w:w="100" w:type="dxa"/>
              <w:right w:w="100" w:type="dxa"/>
            </w:tcMar>
            <w:vAlign w:val="center"/>
          </w:tcPr>
          <w:p w14:paraId="17A111C8" w14:textId="77777777" w:rsidR="0046361D" w:rsidRDefault="00E03498">
            <w:pPr>
              <w:pBdr>
                <w:top w:val="nil"/>
                <w:left w:val="nil"/>
                <w:bottom w:val="nil"/>
                <w:right w:val="nil"/>
                <w:between w:val="nil"/>
              </w:pBdr>
              <w:spacing w:line="276" w:lineRule="auto"/>
              <w:jc w:val="center"/>
              <w:rPr>
                <w:rFonts w:ascii="Calibri" w:eastAsia="Calibri" w:hAnsi="Calibri" w:cs="Calibri"/>
                <w:b/>
                <w:sz w:val="16"/>
                <w:szCs w:val="16"/>
              </w:rPr>
            </w:pPr>
            <w:r>
              <w:rPr>
                <w:rFonts w:ascii="Calibri" w:eastAsia="Calibri" w:hAnsi="Calibri" w:cs="Calibri"/>
                <w:b/>
                <w:sz w:val="16"/>
                <w:szCs w:val="16"/>
              </w:rPr>
              <w:t>INTERESES O EXPECTATIVAS</w:t>
            </w:r>
          </w:p>
        </w:tc>
        <w:tc>
          <w:tcPr>
            <w:tcW w:w="2620" w:type="dxa"/>
            <w:shd w:val="clear" w:color="auto" w:fill="auto"/>
            <w:tcMar>
              <w:top w:w="100" w:type="dxa"/>
              <w:left w:w="100" w:type="dxa"/>
              <w:bottom w:w="100" w:type="dxa"/>
              <w:right w:w="100" w:type="dxa"/>
            </w:tcMar>
            <w:vAlign w:val="center"/>
          </w:tcPr>
          <w:p w14:paraId="1933EF04" w14:textId="77777777" w:rsidR="0046361D" w:rsidRDefault="00E03498">
            <w:pPr>
              <w:pBdr>
                <w:top w:val="nil"/>
                <w:left w:val="nil"/>
                <w:bottom w:val="nil"/>
                <w:right w:val="nil"/>
                <w:between w:val="nil"/>
              </w:pBdr>
              <w:spacing w:line="276" w:lineRule="auto"/>
              <w:jc w:val="center"/>
              <w:rPr>
                <w:rFonts w:ascii="Calibri" w:eastAsia="Calibri" w:hAnsi="Calibri" w:cs="Calibri"/>
                <w:b/>
                <w:sz w:val="16"/>
                <w:szCs w:val="16"/>
              </w:rPr>
            </w:pPr>
            <w:r>
              <w:rPr>
                <w:rFonts w:ascii="Calibri" w:eastAsia="Calibri" w:hAnsi="Calibri" w:cs="Calibri"/>
                <w:b/>
                <w:sz w:val="16"/>
                <w:szCs w:val="16"/>
              </w:rPr>
              <w:t>CONTRIBUCIÓN O GESTIÓN</w:t>
            </w:r>
          </w:p>
        </w:tc>
      </w:tr>
      <w:tr w:rsidR="0046361D" w14:paraId="340F226C" w14:textId="77777777">
        <w:tc>
          <w:tcPr>
            <w:tcW w:w="1073" w:type="dxa"/>
            <w:shd w:val="clear" w:color="auto" w:fill="auto"/>
            <w:tcMar>
              <w:top w:w="100" w:type="dxa"/>
              <w:left w:w="100" w:type="dxa"/>
              <w:bottom w:w="100" w:type="dxa"/>
              <w:right w:w="100" w:type="dxa"/>
            </w:tcMar>
            <w:vAlign w:val="center"/>
          </w:tcPr>
          <w:p w14:paraId="5986EAA4"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Otro</w:t>
            </w:r>
          </w:p>
        </w:tc>
        <w:tc>
          <w:tcPr>
            <w:tcW w:w="1411" w:type="dxa"/>
            <w:shd w:val="clear" w:color="auto" w:fill="auto"/>
            <w:tcMar>
              <w:top w:w="100" w:type="dxa"/>
              <w:left w:w="100" w:type="dxa"/>
              <w:bottom w:w="100" w:type="dxa"/>
              <w:right w:w="100" w:type="dxa"/>
            </w:tcMar>
            <w:vAlign w:val="center"/>
          </w:tcPr>
          <w:p w14:paraId="27E4848C"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Entidades del Sector Cultura, Recreación y Deporte</w:t>
            </w:r>
          </w:p>
          <w:p w14:paraId="04BDC914" w14:textId="77777777" w:rsidR="0046361D" w:rsidRDefault="0046361D">
            <w:pPr>
              <w:pBdr>
                <w:top w:val="nil"/>
                <w:left w:val="nil"/>
                <w:bottom w:val="nil"/>
                <w:right w:val="nil"/>
                <w:between w:val="nil"/>
              </w:pBdr>
              <w:spacing w:line="276" w:lineRule="auto"/>
              <w:rPr>
                <w:rFonts w:ascii="Calibri" w:eastAsia="Calibri" w:hAnsi="Calibri" w:cs="Calibri"/>
                <w:b/>
                <w:sz w:val="16"/>
                <w:szCs w:val="16"/>
                <w:highlight w:val="yellow"/>
              </w:rPr>
            </w:pPr>
          </w:p>
        </w:tc>
        <w:tc>
          <w:tcPr>
            <w:tcW w:w="1104" w:type="dxa"/>
            <w:shd w:val="clear" w:color="auto" w:fill="auto"/>
            <w:tcMar>
              <w:top w:w="100" w:type="dxa"/>
              <w:left w:w="100" w:type="dxa"/>
              <w:bottom w:w="100" w:type="dxa"/>
              <w:right w:w="100" w:type="dxa"/>
            </w:tcMar>
            <w:vAlign w:val="center"/>
          </w:tcPr>
          <w:p w14:paraId="7FD7AC0D"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Cooperante</w:t>
            </w:r>
          </w:p>
        </w:tc>
        <w:tc>
          <w:tcPr>
            <w:tcW w:w="3036" w:type="dxa"/>
            <w:shd w:val="clear" w:color="auto" w:fill="auto"/>
            <w:tcMar>
              <w:top w:w="100" w:type="dxa"/>
              <w:left w:w="100" w:type="dxa"/>
              <w:bottom w:w="100" w:type="dxa"/>
              <w:right w:w="100" w:type="dxa"/>
            </w:tcMar>
            <w:vAlign w:val="center"/>
          </w:tcPr>
          <w:p w14:paraId="0FF059E0"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Trabajar articuladamente con otros actores institucionales y comunitarios en la formulación de estrategias de convivencia ciudadana en entornos conflictivos</w:t>
            </w:r>
          </w:p>
        </w:tc>
        <w:tc>
          <w:tcPr>
            <w:tcW w:w="2620" w:type="dxa"/>
            <w:shd w:val="clear" w:color="auto" w:fill="auto"/>
            <w:tcMar>
              <w:top w:w="100" w:type="dxa"/>
              <w:left w:w="100" w:type="dxa"/>
              <w:bottom w:w="100" w:type="dxa"/>
              <w:right w:w="100" w:type="dxa"/>
            </w:tcMar>
            <w:vAlign w:val="center"/>
          </w:tcPr>
          <w:p w14:paraId="12B49043" w14:textId="77777777" w:rsidR="0046361D" w:rsidRDefault="00E03498">
            <w:pPr>
              <w:pBdr>
                <w:top w:val="nil"/>
                <w:left w:val="nil"/>
                <w:bottom w:val="nil"/>
                <w:right w:val="nil"/>
                <w:between w:val="nil"/>
              </w:pBdr>
              <w:spacing w:line="276" w:lineRule="auto"/>
              <w:jc w:val="both"/>
              <w:rPr>
                <w:rFonts w:ascii="Calibri" w:eastAsia="Calibri" w:hAnsi="Calibri" w:cs="Calibri"/>
                <w:b/>
                <w:sz w:val="16"/>
                <w:szCs w:val="16"/>
              </w:rPr>
            </w:pPr>
            <w:r>
              <w:rPr>
                <w:rFonts w:ascii="Calibri" w:eastAsia="Calibri" w:hAnsi="Calibri" w:cs="Calibri"/>
                <w:b/>
                <w:sz w:val="16"/>
                <w:szCs w:val="16"/>
              </w:rPr>
              <w:t>Desarrollo e implementación del componente artístico y cultural de la estrategia de convivencia en entornos conflictivos</w:t>
            </w:r>
          </w:p>
        </w:tc>
      </w:tr>
      <w:tr w:rsidR="0046361D" w14:paraId="47C69067" w14:textId="77777777">
        <w:trPr>
          <w:trHeight w:val="1361"/>
        </w:trPr>
        <w:tc>
          <w:tcPr>
            <w:tcW w:w="1073" w:type="dxa"/>
            <w:shd w:val="clear" w:color="auto" w:fill="auto"/>
            <w:tcMar>
              <w:top w:w="100" w:type="dxa"/>
              <w:left w:w="100" w:type="dxa"/>
              <w:bottom w:w="100" w:type="dxa"/>
              <w:right w:w="100" w:type="dxa"/>
            </w:tcMar>
            <w:vAlign w:val="center"/>
          </w:tcPr>
          <w:p w14:paraId="43A85908"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Otro</w:t>
            </w:r>
          </w:p>
          <w:p w14:paraId="2C6C72E8" w14:textId="77777777" w:rsidR="0046361D" w:rsidRDefault="0046361D">
            <w:pPr>
              <w:pBdr>
                <w:top w:val="nil"/>
                <w:left w:val="nil"/>
                <w:bottom w:val="nil"/>
                <w:right w:val="nil"/>
                <w:between w:val="nil"/>
              </w:pBdr>
              <w:spacing w:line="276" w:lineRule="auto"/>
              <w:rPr>
                <w:rFonts w:ascii="Calibri" w:eastAsia="Calibri" w:hAnsi="Calibri" w:cs="Calibri"/>
                <w:b/>
                <w:sz w:val="16"/>
                <w:szCs w:val="16"/>
              </w:rPr>
            </w:pPr>
          </w:p>
        </w:tc>
        <w:tc>
          <w:tcPr>
            <w:tcW w:w="1411" w:type="dxa"/>
            <w:shd w:val="clear" w:color="auto" w:fill="auto"/>
            <w:tcMar>
              <w:top w:w="100" w:type="dxa"/>
              <w:left w:w="100" w:type="dxa"/>
              <w:bottom w:w="100" w:type="dxa"/>
              <w:right w:w="100" w:type="dxa"/>
            </w:tcMar>
            <w:vAlign w:val="center"/>
          </w:tcPr>
          <w:p w14:paraId="5780F071"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Entidades Sector Gobierno</w:t>
            </w:r>
          </w:p>
        </w:tc>
        <w:tc>
          <w:tcPr>
            <w:tcW w:w="1104" w:type="dxa"/>
            <w:shd w:val="clear" w:color="auto" w:fill="auto"/>
            <w:tcMar>
              <w:top w:w="100" w:type="dxa"/>
              <w:left w:w="100" w:type="dxa"/>
              <w:bottom w:w="100" w:type="dxa"/>
              <w:right w:w="100" w:type="dxa"/>
            </w:tcMar>
            <w:vAlign w:val="center"/>
          </w:tcPr>
          <w:p w14:paraId="089507CE"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Cooperante</w:t>
            </w:r>
          </w:p>
        </w:tc>
        <w:tc>
          <w:tcPr>
            <w:tcW w:w="3036" w:type="dxa"/>
            <w:shd w:val="clear" w:color="auto" w:fill="auto"/>
            <w:tcMar>
              <w:top w:w="100" w:type="dxa"/>
              <w:left w:w="100" w:type="dxa"/>
              <w:bottom w:w="100" w:type="dxa"/>
              <w:right w:w="100" w:type="dxa"/>
            </w:tcMar>
            <w:vAlign w:val="center"/>
          </w:tcPr>
          <w:p w14:paraId="58591AC3"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Orientar el trabajo interinstitucional y comunitario para la formulación de estrategias de convivencia ciudadana en entornos conflictivos</w:t>
            </w:r>
          </w:p>
        </w:tc>
        <w:tc>
          <w:tcPr>
            <w:tcW w:w="2620" w:type="dxa"/>
            <w:shd w:val="clear" w:color="auto" w:fill="auto"/>
            <w:tcMar>
              <w:top w:w="100" w:type="dxa"/>
              <w:left w:w="100" w:type="dxa"/>
              <w:bottom w:w="100" w:type="dxa"/>
              <w:right w:w="100" w:type="dxa"/>
            </w:tcMar>
            <w:vAlign w:val="center"/>
          </w:tcPr>
          <w:p w14:paraId="6D649C21" w14:textId="77777777" w:rsidR="0046361D" w:rsidRDefault="00E03498">
            <w:pPr>
              <w:pBdr>
                <w:top w:val="nil"/>
                <w:left w:val="nil"/>
                <w:bottom w:val="nil"/>
                <w:right w:val="nil"/>
                <w:between w:val="nil"/>
              </w:pBdr>
              <w:spacing w:line="276" w:lineRule="auto"/>
              <w:jc w:val="both"/>
              <w:rPr>
                <w:rFonts w:ascii="Calibri" w:eastAsia="Calibri" w:hAnsi="Calibri" w:cs="Calibri"/>
                <w:b/>
                <w:sz w:val="16"/>
                <w:szCs w:val="16"/>
              </w:rPr>
            </w:pPr>
            <w:r>
              <w:rPr>
                <w:rFonts w:ascii="Calibri" w:eastAsia="Calibri" w:hAnsi="Calibri" w:cs="Calibri"/>
                <w:b/>
                <w:sz w:val="16"/>
                <w:szCs w:val="16"/>
              </w:rPr>
              <w:t>Fortalecimiento institucional desde los lineamientos y políticas del sector que pueda contribuir con el desarrollo de la estrategia de convivencia en entornos conflictivos</w:t>
            </w:r>
          </w:p>
        </w:tc>
      </w:tr>
      <w:tr w:rsidR="0046361D" w14:paraId="1BB17185" w14:textId="77777777">
        <w:tc>
          <w:tcPr>
            <w:tcW w:w="1073" w:type="dxa"/>
            <w:shd w:val="clear" w:color="auto" w:fill="auto"/>
            <w:tcMar>
              <w:top w:w="100" w:type="dxa"/>
              <w:left w:w="100" w:type="dxa"/>
              <w:bottom w:w="100" w:type="dxa"/>
              <w:right w:w="100" w:type="dxa"/>
            </w:tcMar>
            <w:vAlign w:val="center"/>
          </w:tcPr>
          <w:p w14:paraId="279EA758"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Otro</w:t>
            </w:r>
          </w:p>
        </w:tc>
        <w:tc>
          <w:tcPr>
            <w:tcW w:w="1411" w:type="dxa"/>
            <w:shd w:val="clear" w:color="auto" w:fill="auto"/>
            <w:tcMar>
              <w:top w:w="100" w:type="dxa"/>
              <w:left w:w="100" w:type="dxa"/>
              <w:bottom w:w="100" w:type="dxa"/>
              <w:right w:w="100" w:type="dxa"/>
            </w:tcMar>
            <w:vAlign w:val="center"/>
          </w:tcPr>
          <w:p w14:paraId="0C86B257"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Secretaría de Seguridad. Convivencia y Justicia</w:t>
            </w:r>
          </w:p>
        </w:tc>
        <w:tc>
          <w:tcPr>
            <w:tcW w:w="1104" w:type="dxa"/>
            <w:shd w:val="clear" w:color="auto" w:fill="auto"/>
            <w:tcMar>
              <w:top w:w="100" w:type="dxa"/>
              <w:left w:w="100" w:type="dxa"/>
              <w:bottom w:w="100" w:type="dxa"/>
              <w:right w:w="100" w:type="dxa"/>
            </w:tcMar>
            <w:vAlign w:val="center"/>
          </w:tcPr>
          <w:p w14:paraId="26745F24"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Cooperante</w:t>
            </w:r>
          </w:p>
        </w:tc>
        <w:tc>
          <w:tcPr>
            <w:tcW w:w="3036" w:type="dxa"/>
            <w:shd w:val="clear" w:color="auto" w:fill="auto"/>
            <w:tcMar>
              <w:top w:w="100" w:type="dxa"/>
              <w:left w:w="100" w:type="dxa"/>
              <w:bottom w:w="100" w:type="dxa"/>
              <w:right w:w="100" w:type="dxa"/>
            </w:tcMar>
            <w:vAlign w:val="center"/>
          </w:tcPr>
          <w:p w14:paraId="5972B002"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Fortalecimiento institucional desde los lineamientos y políticas del sector que pueda contribuir con el desarrollo de la estrategia de convivencia en entornos conflictivos</w:t>
            </w:r>
          </w:p>
        </w:tc>
        <w:tc>
          <w:tcPr>
            <w:tcW w:w="2620" w:type="dxa"/>
            <w:shd w:val="clear" w:color="auto" w:fill="auto"/>
            <w:tcMar>
              <w:top w:w="100" w:type="dxa"/>
              <w:left w:w="100" w:type="dxa"/>
              <w:bottom w:w="100" w:type="dxa"/>
              <w:right w:w="100" w:type="dxa"/>
            </w:tcMar>
            <w:vAlign w:val="center"/>
          </w:tcPr>
          <w:p w14:paraId="1FD724F4" w14:textId="77777777" w:rsidR="0046361D" w:rsidRDefault="00E03498">
            <w:pPr>
              <w:pBdr>
                <w:top w:val="nil"/>
                <w:left w:val="nil"/>
                <w:bottom w:val="nil"/>
                <w:right w:val="nil"/>
                <w:between w:val="nil"/>
              </w:pBdr>
              <w:spacing w:line="276" w:lineRule="auto"/>
              <w:jc w:val="both"/>
              <w:rPr>
                <w:rFonts w:ascii="Calibri" w:eastAsia="Calibri" w:hAnsi="Calibri" w:cs="Calibri"/>
                <w:b/>
                <w:sz w:val="16"/>
                <w:szCs w:val="16"/>
              </w:rPr>
            </w:pPr>
            <w:r>
              <w:rPr>
                <w:rFonts w:ascii="Calibri" w:eastAsia="Calibri" w:hAnsi="Calibri" w:cs="Calibri"/>
                <w:b/>
                <w:sz w:val="16"/>
                <w:szCs w:val="16"/>
              </w:rPr>
              <w:t>Fortalecimiento institucional desde los lineamientos y políticas del sector que pueda contribuir con el desarrollo de la estrategia de convivencia en entornos conflictivos</w:t>
            </w:r>
          </w:p>
        </w:tc>
      </w:tr>
      <w:tr w:rsidR="0046361D" w14:paraId="0BE2C0D0" w14:textId="77777777">
        <w:tc>
          <w:tcPr>
            <w:tcW w:w="1073" w:type="dxa"/>
            <w:shd w:val="clear" w:color="auto" w:fill="auto"/>
            <w:tcMar>
              <w:top w:w="100" w:type="dxa"/>
              <w:left w:w="100" w:type="dxa"/>
              <w:bottom w:w="100" w:type="dxa"/>
              <w:right w:w="100" w:type="dxa"/>
            </w:tcMar>
            <w:vAlign w:val="center"/>
          </w:tcPr>
          <w:p w14:paraId="015CBCBC"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Otro</w:t>
            </w:r>
          </w:p>
        </w:tc>
        <w:tc>
          <w:tcPr>
            <w:tcW w:w="1411" w:type="dxa"/>
            <w:shd w:val="clear" w:color="auto" w:fill="auto"/>
            <w:tcMar>
              <w:top w:w="100" w:type="dxa"/>
              <w:left w:w="100" w:type="dxa"/>
              <w:bottom w:w="100" w:type="dxa"/>
              <w:right w:w="100" w:type="dxa"/>
            </w:tcMar>
            <w:vAlign w:val="center"/>
          </w:tcPr>
          <w:p w14:paraId="5DC11B5D"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Secretaría de Mujer</w:t>
            </w:r>
          </w:p>
        </w:tc>
        <w:tc>
          <w:tcPr>
            <w:tcW w:w="1104" w:type="dxa"/>
            <w:shd w:val="clear" w:color="auto" w:fill="auto"/>
            <w:tcMar>
              <w:top w:w="100" w:type="dxa"/>
              <w:left w:w="100" w:type="dxa"/>
              <w:bottom w:w="100" w:type="dxa"/>
              <w:right w:w="100" w:type="dxa"/>
            </w:tcMar>
            <w:vAlign w:val="center"/>
          </w:tcPr>
          <w:p w14:paraId="544398ED"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Cooperante</w:t>
            </w:r>
          </w:p>
        </w:tc>
        <w:tc>
          <w:tcPr>
            <w:tcW w:w="3036" w:type="dxa"/>
            <w:shd w:val="clear" w:color="auto" w:fill="auto"/>
            <w:tcMar>
              <w:top w:w="100" w:type="dxa"/>
              <w:left w:w="100" w:type="dxa"/>
              <w:bottom w:w="100" w:type="dxa"/>
              <w:right w:w="100" w:type="dxa"/>
            </w:tcMar>
            <w:vAlign w:val="center"/>
          </w:tcPr>
          <w:p w14:paraId="404E8EBE"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Trabajar coordinadamente con entidades y comunidades en la formulación de estrategias de convivencia ciudadana en entornos conflictivos</w:t>
            </w:r>
          </w:p>
        </w:tc>
        <w:tc>
          <w:tcPr>
            <w:tcW w:w="2620" w:type="dxa"/>
            <w:shd w:val="clear" w:color="auto" w:fill="auto"/>
            <w:tcMar>
              <w:top w:w="100" w:type="dxa"/>
              <w:left w:w="100" w:type="dxa"/>
              <w:bottom w:w="100" w:type="dxa"/>
              <w:right w:w="100" w:type="dxa"/>
            </w:tcMar>
            <w:vAlign w:val="center"/>
          </w:tcPr>
          <w:p w14:paraId="20C6F647" w14:textId="77777777" w:rsidR="0046361D" w:rsidRDefault="00E03498">
            <w:pPr>
              <w:pBdr>
                <w:top w:val="nil"/>
                <w:left w:val="nil"/>
                <w:bottom w:val="nil"/>
                <w:right w:val="nil"/>
                <w:between w:val="nil"/>
              </w:pBdr>
              <w:spacing w:line="276" w:lineRule="auto"/>
              <w:jc w:val="both"/>
              <w:rPr>
                <w:rFonts w:ascii="Calibri" w:eastAsia="Calibri" w:hAnsi="Calibri" w:cs="Calibri"/>
                <w:b/>
                <w:sz w:val="16"/>
                <w:szCs w:val="16"/>
              </w:rPr>
            </w:pPr>
            <w:r>
              <w:rPr>
                <w:rFonts w:ascii="Calibri" w:eastAsia="Calibri" w:hAnsi="Calibri" w:cs="Calibri"/>
                <w:b/>
                <w:sz w:val="16"/>
                <w:szCs w:val="16"/>
              </w:rPr>
              <w:t xml:space="preserve">Desarrollo e implementación del enfoque de género, prevención de todas las formas de violencia contra las mujeres y una cultura libre de sexismo.  </w:t>
            </w:r>
          </w:p>
        </w:tc>
      </w:tr>
      <w:tr w:rsidR="0046361D" w14:paraId="1820378E" w14:textId="77777777">
        <w:tc>
          <w:tcPr>
            <w:tcW w:w="1073" w:type="dxa"/>
            <w:shd w:val="clear" w:color="auto" w:fill="auto"/>
            <w:tcMar>
              <w:top w:w="100" w:type="dxa"/>
              <w:left w:w="100" w:type="dxa"/>
              <w:bottom w:w="100" w:type="dxa"/>
              <w:right w:w="100" w:type="dxa"/>
            </w:tcMar>
            <w:vAlign w:val="center"/>
          </w:tcPr>
          <w:p w14:paraId="150B95D3"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Otro</w:t>
            </w:r>
          </w:p>
        </w:tc>
        <w:tc>
          <w:tcPr>
            <w:tcW w:w="1411" w:type="dxa"/>
            <w:shd w:val="clear" w:color="auto" w:fill="auto"/>
            <w:tcMar>
              <w:top w:w="100" w:type="dxa"/>
              <w:left w:w="100" w:type="dxa"/>
              <w:bottom w:w="100" w:type="dxa"/>
              <w:right w:w="100" w:type="dxa"/>
            </w:tcMar>
            <w:vAlign w:val="center"/>
          </w:tcPr>
          <w:p w14:paraId="787F8435"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Alta Consejería para los Derechos de las Víctimas, Paz y Reconciliación</w:t>
            </w:r>
          </w:p>
        </w:tc>
        <w:tc>
          <w:tcPr>
            <w:tcW w:w="1104" w:type="dxa"/>
            <w:shd w:val="clear" w:color="auto" w:fill="auto"/>
            <w:tcMar>
              <w:top w:w="100" w:type="dxa"/>
              <w:left w:w="100" w:type="dxa"/>
              <w:bottom w:w="100" w:type="dxa"/>
              <w:right w:w="100" w:type="dxa"/>
            </w:tcMar>
            <w:vAlign w:val="center"/>
          </w:tcPr>
          <w:p w14:paraId="4EFFED2C"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Cooperante</w:t>
            </w:r>
          </w:p>
        </w:tc>
        <w:tc>
          <w:tcPr>
            <w:tcW w:w="3036" w:type="dxa"/>
            <w:shd w:val="clear" w:color="auto" w:fill="auto"/>
            <w:tcMar>
              <w:top w:w="100" w:type="dxa"/>
              <w:left w:w="100" w:type="dxa"/>
              <w:bottom w:w="100" w:type="dxa"/>
              <w:right w:w="100" w:type="dxa"/>
            </w:tcMar>
            <w:vAlign w:val="center"/>
          </w:tcPr>
          <w:p w14:paraId="4B3A9E01"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Trabajar coordinadamente con entidades y comunidades en la formulación de estrategias de convivencia ciudadana en entornos conflictivos</w:t>
            </w:r>
          </w:p>
        </w:tc>
        <w:tc>
          <w:tcPr>
            <w:tcW w:w="2620" w:type="dxa"/>
            <w:shd w:val="clear" w:color="auto" w:fill="auto"/>
            <w:tcMar>
              <w:top w:w="100" w:type="dxa"/>
              <w:left w:w="100" w:type="dxa"/>
              <w:bottom w:w="100" w:type="dxa"/>
              <w:right w:w="100" w:type="dxa"/>
            </w:tcMar>
            <w:vAlign w:val="center"/>
          </w:tcPr>
          <w:p w14:paraId="22CC7138" w14:textId="77777777" w:rsidR="0046361D" w:rsidRDefault="00E03498">
            <w:pPr>
              <w:pBdr>
                <w:top w:val="nil"/>
                <w:left w:val="nil"/>
                <w:bottom w:val="nil"/>
                <w:right w:val="nil"/>
                <w:between w:val="nil"/>
              </w:pBdr>
              <w:spacing w:line="276" w:lineRule="auto"/>
              <w:jc w:val="both"/>
              <w:rPr>
                <w:rFonts w:ascii="Calibri" w:eastAsia="Calibri" w:hAnsi="Calibri" w:cs="Calibri"/>
                <w:b/>
                <w:sz w:val="16"/>
                <w:szCs w:val="16"/>
              </w:rPr>
            </w:pPr>
            <w:r>
              <w:rPr>
                <w:rFonts w:ascii="Calibri" w:eastAsia="Calibri" w:hAnsi="Calibri" w:cs="Calibri"/>
                <w:b/>
                <w:sz w:val="16"/>
                <w:szCs w:val="16"/>
              </w:rPr>
              <w:t>Desarrollo del componente de víctimas y reinserción en la estrategia de convivencia en entornos conflictivos</w:t>
            </w:r>
          </w:p>
        </w:tc>
      </w:tr>
      <w:tr w:rsidR="0046361D" w14:paraId="503EE75E" w14:textId="77777777">
        <w:trPr>
          <w:trHeight w:val="907"/>
        </w:trPr>
        <w:tc>
          <w:tcPr>
            <w:tcW w:w="1073" w:type="dxa"/>
            <w:shd w:val="clear" w:color="auto" w:fill="auto"/>
            <w:tcMar>
              <w:top w:w="100" w:type="dxa"/>
              <w:left w:w="100" w:type="dxa"/>
              <w:bottom w:w="100" w:type="dxa"/>
              <w:right w:w="100" w:type="dxa"/>
            </w:tcMar>
            <w:vAlign w:val="center"/>
          </w:tcPr>
          <w:p w14:paraId="26FFFDA2"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Otro</w:t>
            </w:r>
          </w:p>
        </w:tc>
        <w:tc>
          <w:tcPr>
            <w:tcW w:w="1411" w:type="dxa"/>
            <w:shd w:val="clear" w:color="auto" w:fill="auto"/>
            <w:tcMar>
              <w:top w:w="100" w:type="dxa"/>
              <w:left w:w="100" w:type="dxa"/>
              <w:bottom w:w="100" w:type="dxa"/>
              <w:right w:w="100" w:type="dxa"/>
            </w:tcMar>
            <w:vAlign w:val="center"/>
          </w:tcPr>
          <w:p w14:paraId="45B1E86C"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Sistema Distrital de Arte, Cultura y Patrimonio (Sector de Víctimas)</w:t>
            </w:r>
          </w:p>
        </w:tc>
        <w:tc>
          <w:tcPr>
            <w:tcW w:w="1104" w:type="dxa"/>
            <w:shd w:val="clear" w:color="auto" w:fill="auto"/>
            <w:tcMar>
              <w:top w:w="100" w:type="dxa"/>
              <w:left w:w="100" w:type="dxa"/>
              <w:bottom w:w="100" w:type="dxa"/>
              <w:right w:w="100" w:type="dxa"/>
            </w:tcMar>
            <w:vAlign w:val="center"/>
          </w:tcPr>
          <w:p w14:paraId="552E5664"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Cooperante</w:t>
            </w:r>
          </w:p>
        </w:tc>
        <w:tc>
          <w:tcPr>
            <w:tcW w:w="3036" w:type="dxa"/>
            <w:shd w:val="clear" w:color="auto" w:fill="auto"/>
            <w:tcMar>
              <w:top w:w="100" w:type="dxa"/>
              <w:left w:w="100" w:type="dxa"/>
              <w:bottom w:w="100" w:type="dxa"/>
              <w:right w:w="100" w:type="dxa"/>
            </w:tcMar>
            <w:vAlign w:val="center"/>
          </w:tcPr>
          <w:p w14:paraId="6DB52E64"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Incidencia y participación en la formulación de estrategias de convivencia ciudadana en entornos conflictivos</w:t>
            </w:r>
          </w:p>
        </w:tc>
        <w:tc>
          <w:tcPr>
            <w:tcW w:w="2620" w:type="dxa"/>
            <w:shd w:val="clear" w:color="auto" w:fill="auto"/>
            <w:tcMar>
              <w:top w:w="100" w:type="dxa"/>
              <w:left w:w="100" w:type="dxa"/>
              <w:bottom w:w="100" w:type="dxa"/>
              <w:right w:w="100" w:type="dxa"/>
            </w:tcMar>
            <w:vAlign w:val="center"/>
          </w:tcPr>
          <w:p w14:paraId="5AC19A07" w14:textId="77777777" w:rsidR="0046361D" w:rsidRDefault="00E03498">
            <w:pPr>
              <w:pBdr>
                <w:top w:val="nil"/>
                <w:left w:val="nil"/>
                <w:bottom w:val="nil"/>
                <w:right w:val="nil"/>
                <w:between w:val="nil"/>
              </w:pBdr>
              <w:spacing w:line="276" w:lineRule="auto"/>
              <w:jc w:val="both"/>
              <w:rPr>
                <w:rFonts w:ascii="Calibri" w:eastAsia="Calibri" w:hAnsi="Calibri" w:cs="Calibri"/>
                <w:b/>
                <w:sz w:val="16"/>
                <w:szCs w:val="16"/>
              </w:rPr>
            </w:pPr>
            <w:r>
              <w:rPr>
                <w:rFonts w:ascii="Calibri" w:eastAsia="Calibri" w:hAnsi="Calibri" w:cs="Calibri"/>
                <w:b/>
                <w:sz w:val="16"/>
                <w:szCs w:val="16"/>
              </w:rPr>
              <w:t xml:space="preserve">Asesorar en el componente de Arte, Cultura y Patrimonio en la estrategia de convivencia en entornos conflictivos. Participar en las actividades concertadas con la administración distrital  </w:t>
            </w:r>
          </w:p>
        </w:tc>
      </w:tr>
      <w:tr w:rsidR="0046361D" w14:paraId="18B5EB9D" w14:textId="77777777">
        <w:tc>
          <w:tcPr>
            <w:tcW w:w="1073" w:type="dxa"/>
            <w:shd w:val="clear" w:color="auto" w:fill="auto"/>
            <w:tcMar>
              <w:top w:w="100" w:type="dxa"/>
              <w:left w:w="100" w:type="dxa"/>
              <w:bottom w:w="100" w:type="dxa"/>
              <w:right w:w="100" w:type="dxa"/>
            </w:tcMar>
            <w:vAlign w:val="center"/>
          </w:tcPr>
          <w:p w14:paraId="183EDF69"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Otro</w:t>
            </w:r>
          </w:p>
        </w:tc>
        <w:tc>
          <w:tcPr>
            <w:tcW w:w="1411" w:type="dxa"/>
            <w:shd w:val="clear" w:color="auto" w:fill="auto"/>
            <w:tcMar>
              <w:top w:w="100" w:type="dxa"/>
              <w:left w:w="100" w:type="dxa"/>
              <w:bottom w:w="100" w:type="dxa"/>
              <w:right w:w="100" w:type="dxa"/>
            </w:tcMar>
            <w:vAlign w:val="center"/>
          </w:tcPr>
          <w:p w14:paraId="3F0D85F4"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 xml:space="preserve">Comunidades y población habitante, </w:t>
            </w:r>
          </w:p>
          <w:p w14:paraId="04D8AE12"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 xml:space="preserve">organizaciones sociales y comunitarias de los </w:t>
            </w:r>
          </w:p>
          <w:p w14:paraId="079AA682"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 xml:space="preserve">asentamientos humanos identificados </w:t>
            </w:r>
            <w:r>
              <w:rPr>
                <w:rFonts w:ascii="Calibri" w:eastAsia="Calibri" w:hAnsi="Calibri" w:cs="Calibri"/>
                <w:b/>
                <w:sz w:val="16"/>
                <w:szCs w:val="16"/>
              </w:rPr>
              <w:lastRenderedPageBreak/>
              <w:t xml:space="preserve">como </w:t>
            </w:r>
          </w:p>
          <w:p w14:paraId="52F28505"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entornos conflictivos</w:t>
            </w:r>
          </w:p>
        </w:tc>
        <w:tc>
          <w:tcPr>
            <w:tcW w:w="1104" w:type="dxa"/>
            <w:shd w:val="clear" w:color="auto" w:fill="auto"/>
            <w:tcMar>
              <w:top w:w="100" w:type="dxa"/>
              <w:left w:w="100" w:type="dxa"/>
              <w:bottom w:w="100" w:type="dxa"/>
              <w:right w:w="100" w:type="dxa"/>
            </w:tcMar>
            <w:vAlign w:val="center"/>
          </w:tcPr>
          <w:p w14:paraId="3CE5E8B5"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lastRenderedPageBreak/>
              <w:t>Beneficiario</w:t>
            </w:r>
          </w:p>
        </w:tc>
        <w:tc>
          <w:tcPr>
            <w:tcW w:w="3036" w:type="dxa"/>
            <w:shd w:val="clear" w:color="auto" w:fill="auto"/>
            <w:tcMar>
              <w:top w:w="100" w:type="dxa"/>
              <w:left w:w="100" w:type="dxa"/>
              <w:bottom w:w="100" w:type="dxa"/>
              <w:right w:w="100" w:type="dxa"/>
            </w:tcMar>
            <w:vAlign w:val="center"/>
          </w:tcPr>
          <w:p w14:paraId="5B1D4410"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Concertar la estrategia para prácticas culturales en espacios conflictivos</w:t>
            </w:r>
          </w:p>
        </w:tc>
        <w:tc>
          <w:tcPr>
            <w:tcW w:w="2620" w:type="dxa"/>
            <w:shd w:val="clear" w:color="auto" w:fill="auto"/>
            <w:tcMar>
              <w:top w:w="100" w:type="dxa"/>
              <w:left w:w="100" w:type="dxa"/>
              <w:bottom w:w="100" w:type="dxa"/>
              <w:right w:w="100" w:type="dxa"/>
            </w:tcMar>
            <w:vAlign w:val="center"/>
          </w:tcPr>
          <w:p w14:paraId="0CC911A0" w14:textId="77777777" w:rsidR="0046361D" w:rsidRDefault="00E03498">
            <w:pPr>
              <w:pBdr>
                <w:top w:val="nil"/>
                <w:left w:val="nil"/>
                <w:bottom w:val="nil"/>
                <w:right w:val="nil"/>
                <w:between w:val="nil"/>
              </w:pBdr>
              <w:spacing w:line="276" w:lineRule="auto"/>
              <w:jc w:val="both"/>
              <w:rPr>
                <w:rFonts w:ascii="Calibri" w:eastAsia="Calibri" w:hAnsi="Calibri" w:cs="Calibri"/>
                <w:b/>
                <w:sz w:val="16"/>
                <w:szCs w:val="16"/>
              </w:rPr>
            </w:pPr>
            <w:r>
              <w:rPr>
                <w:rFonts w:ascii="Calibri" w:eastAsia="Calibri" w:hAnsi="Calibri" w:cs="Calibri"/>
                <w:b/>
                <w:sz w:val="16"/>
                <w:szCs w:val="16"/>
              </w:rPr>
              <w:t>Aportar los insumos necesarios para el desarrollo de la estrategia de convivencia en entornos conflictivos y participar de las actividades concertadas.</w:t>
            </w:r>
          </w:p>
        </w:tc>
      </w:tr>
      <w:tr w:rsidR="0046361D" w14:paraId="449AE459" w14:textId="77777777">
        <w:tc>
          <w:tcPr>
            <w:tcW w:w="1073" w:type="dxa"/>
            <w:shd w:val="clear" w:color="auto" w:fill="auto"/>
            <w:tcMar>
              <w:top w:w="100" w:type="dxa"/>
              <w:left w:w="100" w:type="dxa"/>
              <w:bottom w:w="100" w:type="dxa"/>
              <w:right w:w="100" w:type="dxa"/>
            </w:tcMar>
            <w:vAlign w:val="center"/>
          </w:tcPr>
          <w:p w14:paraId="161C9A43"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Otro</w:t>
            </w:r>
          </w:p>
        </w:tc>
        <w:tc>
          <w:tcPr>
            <w:tcW w:w="1411" w:type="dxa"/>
            <w:shd w:val="clear" w:color="auto" w:fill="auto"/>
            <w:tcMar>
              <w:top w:w="100" w:type="dxa"/>
              <w:left w:w="100" w:type="dxa"/>
              <w:bottom w:w="100" w:type="dxa"/>
              <w:right w:w="100" w:type="dxa"/>
            </w:tcMar>
            <w:vAlign w:val="center"/>
          </w:tcPr>
          <w:p w14:paraId="6256C6F7" w14:textId="77777777" w:rsidR="0046361D" w:rsidRDefault="00E03498">
            <w:pPr>
              <w:pBdr>
                <w:top w:val="nil"/>
                <w:left w:val="nil"/>
                <w:bottom w:val="nil"/>
                <w:right w:val="nil"/>
                <w:between w:val="nil"/>
              </w:pBdr>
              <w:spacing w:line="276" w:lineRule="auto"/>
              <w:rPr>
                <w:rFonts w:ascii="Calibri" w:eastAsia="Calibri" w:hAnsi="Calibri" w:cs="Calibri"/>
                <w:b/>
                <w:sz w:val="16"/>
                <w:szCs w:val="16"/>
                <w:highlight w:val="yellow"/>
              </w:rPr>
            </w:pPr>
            <w:r>
              <w:rPr>
                <w:rFonts w:ascii="Calibri" w:eastAsia="Calibri" w:hAnsi="Calibri" w:cs="Calibri"/>
                <w:b/>
                <w:sz w:val="16"/>
                <w:szCs w:val="16"/>
              </w:rPr>
              <w:t>Entidades Sector Hábitat</w:t>
            </w:r>
          </w:p>
        </w:tc>
        <w:tc>
          <w:tcPr>
            <w:tcW w:w="1104" w:type="dxa"/>
            <w:shd w:val="clear" w:color="auto" w:fill="auto"/>
            <w:tcMar>
              <w:top w:w="100" w:type="dxa"/>
              <w:left w:w="100" w:type="dxa"/>
              <w:bottom w:w="100" w:type="dxa"/>
              <w:right w:w="100" w:type="dxa"/>
            </w:tcMar>
            <w:vAlign w:val="center"/>
          </w:tcPr>
          <w:p w14:paraId="361BEEA3"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Cooperante</w:t>
            </w:r>
          </w:p>
        </w:tc>
        <w:tc>
          <w:tcPr>
            <w:tcW w:w="3036" w:type="dxa"/>
            <w:shd w:val="clear" w:color="auto" w:fill="auto"/>
            <w:tcMar>
              <w:top w:w="100" w:type="dxa"/>
              <w:left w:w="100" w:type="dxa"/>
              <w:bottom w:w="100" w:type="dxa"/>
              <w:right w:w="100" w:type="dxa"/>
            </w:tcMar>
            <w:vAlign w:val="center"/>
          </w:tcPr>
          <w:p w14:paraId="689EB52F"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Trabajar articuladamente con otros actores institucionales y comunitarios en la formulación de estrategias de convivencia ciudadana en entornos conflictivos</w:t>
            </w:r>
          </w:p>
        </w:tc>
        <w:tc>
          <w:tcPr>
            <w:tcW w:w="2620" w:type="dxa"/>
            <w:shd w:val="clear" w:color="auto" w:fill="auto"/>
            <w:tcMar>
              <w:top w:w="100" w:type="dxa"/>
              <w:left w:w="100" w:type="dxa"/>
              <w:bottom w:w="100" w:type="dxa"/>
              <w:right w:w="100" w:type="dxa"/>
            </w:tcMar>
            <w:vAlign w:val="center"/>
          </w:tcPr>
          <w:p w14:paraId="2B99C157" w14:textId="77777777" w:rsidR="0046361D" w:rsidRDefault="00E03498">
            <w:pPr>
              <w:pBdr>
                <w:top w:val="nil"/>
                <w:left w:val="nil"/>
                <w:bottom w:val="nil"/>
                <w:right w:val="nil"/>
                <w:between w:val="nil"/>
              </w:pBdr>
              <w:spacing w:line="276" w:lineRule="auto"/>
              <w:jc w:val="both"/>
              <w:rPr>
                <w:rFonts w:ascii="Calibri" w:eastAsia="Calibri" w:hAnsi="Calibri" w:cs="Calibri"/>
                <w:b/>
                <w:sz w:val="16"/>
                <w:szCs w:val="16"/>
              </w:rPr>
            </w:pPr>
            <w:r>
              <w:rPr>
                <w:rFonts w:ascii="Calibri" w:eastAsia="Calibri" w:hAnsi="Calibri" w:cs="Calibri"/>
                <w:b/>
                <w:sz w:val="16"/>
                <w:szCs w:val="16"/>
              </w:rPr>
              <w:t>Fortalecimiento institucional desde los lineamientos y políticas del sector que pueda contribuir con el desarrollo de la estrategia de convivencia en entornos conflictivos</w:t>
            </w:r>
          </w:p>
        </w:tc>
      </w:tr>
      <w:tr w:rsidR="0046361D" w14:paraId="17273976" w14:textId="77777777">
        <w:tc>
          <w:tcPr>
            <w:tcW w:w="1073" w:type="dxa"/>
            <w:shd w:val="clear" w:color="auto" w:fill="auto"/>
            <w:tcMar>
              <w:top w:w="100" w:type="dxa"/>
              <w:left w:w="100" w:type="dxa"/>
              <w:bottom w:w="100" w:type="dxa"/>
              <w:right w:w="100" w:type="dxa"/>
            </w:tcMar>
            <w:vAlign w:val="center"/>
          </w:tcPr>
          <w:p w14:paraId="0536F796"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Nacional</w:t>
            </w:r>
          </w:p>
        </w:tc>
        <w:tc>
          <w:tcPr>
            <w:tcW w:w="1411" w:type="dxa"/>
            <w:shd w:val="clear" w:color="auto" w:fill="auto"/>
            <w:tcMar>
              <w:top w:w="100" w:type="dxa"/>
              <w:left w:w="100" w:type="dxa"/>
              <w:bottom w:w="100" w:type="dxa"/>
              <w:right w:w="100" w:type="dxa"/>
            </w:tcMar>
            <w:vAlign w:val="center"/>
          </w:tcPr>
          <w:p w14:paraId="28C4F362"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Unidad para la Atención y Reparación Integral a las Víctimas - UARIV</w:t>
            </w:r>
          </w:p>
        </w:tc>
        <w:tc>
          <w:tcPr>
            <w:tcW w:w="1104" w:type="dxa"/>
            <w:shd w:val="clear" w:color="auto" w:fill="auto"/>
            <w:tcMar>
              <w:top w:w="100" w:type="dxa"/>
              <w:left w:w="100" w:type="dxa"/>
              <w:bottom w:w="100" w:type="dxa"/>
              <w:right w:w="100" w:type="dxa"/>
            </w:tcMar>
            <w:vAlign w:val="center"/>
          </w:tcPr>
          <w:p w14:paraId="26B9D1CB"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Cooperante</w:t>
            </w:r>
          </w:p>
        </w:tc>
        <w:tc>
          <w:tcPr>
            <w:tcW w:w="3036" w:type="dxa"/>
            <w:shd w:val="clear" w:color="auto" w:fill="auto"/>
            <w:tcMar>
              <w:top w:w="100" w:type="dxa"/>
              <w:left w:w="100" w:type="dxa"/>
              <w:bottom w:w="100" w:type="dxa"/>
              <w:right w:w="100" w:type="dxa"/>
            </w:tcMar>
            <w:vAlign w:val="center"/>
          </w:tcPr>
          <w:p w14:paraId="41B20E65"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Trabajar articuladamente con otros actores institucionales y comunitarios en la formulación de estrategias de convivencia ciudadana en entornos conflictivos</w:t>
            </w:r>
          </w:p>
        </w:tc>
        <w:tc>
          <w:tcPr>
            <w:tcW w:w="2620" w:type="dxa"/>
            <w:shd w:val="clear" w:color="auto" w:fill="auto"/>
            <w:tcMar>
              <w:top w:w="100" w:type="dxa"/>
              <w:left w:w="100" w:type="dxa"/>
              <w:bottom w:w="100" w:type="dxa"/>
              <w:right w:w="100" w:type="dxa"/>
            </w:tcMar>
            <w:vAlign w:val="center"/>
          </w:tcPr>
          <w:p w14:paraId="66DF14A0" w14:textId="77777777" w:rsidR="0046361D" w:rsidRDefault="00E03498">
            <w:pPr>
              <w:pBdr>
                <w:top w:val="nil"/>
                <w:left w:val="nil"/>
                <w:bottom w:val="nil"/>
                <w:right w:val="nil"/>
                <w:between w:val="nil"/>
              </w:pBdr>
              <w:spacing w:line="276" w:lineRule="auto"/>
              <w:jc w:val="both"/>
              <w:rPr>
                <w:rFonts w:ascii="Calibri" w:eastAsia="Calibri" w:hAnsi="Calibri" w:cs="Calibri"/>
                <w:b/>
                <w:sz w:val="16"/>
                <w:szCs w:val="16"/>
              </w:rPr>
            </w:pPr>
            <w:r>
              <w:rPr>
                <w:rFonts w:ascii="Calibri" w:eastAsia="Calibri" w:hAnsi="Calibri" w:cs="Calibri"/>
                <w:b/>
                <w:sz w:val="16"/>
                <w:szCs w:val="16"/>
              </w:rPr>
              <w:t>Fortalecimiento institucional desde los lineamientos y políticas de la entidad que pueda contribuir con el desarrollo de la estrategia de convivencia en entornos conflictivos</w:t>
            </w:r>
          </w:p>
        </w:tc>
      </w:tr>
      <w:tr w:rsidR="0046361D" w14:paraId="62B15439" w14:textId="77777777">
        <w:tc>
          <w:tcPr>
            <w:tcW w:w="1073" w:type="dxa"/>
            <w:shd w:val="clear" w:color="auto" w:fill="auto"/>
            <w:tcMar>
              <w:top w:w="100" w:type="dxa"/>
              <w:left w:w="100" w:type="dxa"/>
              <w:bottom w:w="100" w:type="dxa"/>
              <w:right w:w="100" w:type="dxa"/>
            </w:tcMar>
            <w:vAlign w:val="center"/>
          </w:tcPr>
          <w:p w14:paraId="56D41698"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Otro</w:t>
            </w:r>
          </w:p>
        </w:tc>
        <w:tc>
          <w:tcPr>
            <w:tcW w:w="1411" w:type="dxa"/>
            <w:shd w:val="clear" w:color="auto" w:fill="auto"/>
            <w:tcMar>
              <w:top w:w="100" w:type="dxa"/>
              <w:left w:w="100" w:type="dxa"/>
              <w:bottom w:w="100" w:type="dxa"/>
              <w:right w:w="100" w:type="dxa"/>
            </w:tcMar>
            <w:vAlign w:val="center"/>
          </w:tcPr>
          <w:p w14:paraId="21739DF0"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Alcaldías Locales</w:t>
            </w:r>
          </w:p>
        </w:tc>
        <w:tc>
          <w:tcPr>
            <w:tcW w:w="1104" w:type="dxa"/>
            <w:shd w:val="clear" w:color="auto" w:fill="auto"/>
            <w:tcMar>
              <w:top w:w="100" w:type="dxa"/>
              <w:left w:w="100" w:type="dxa"/>
              <w:bottom w:w="100" w:type="dxa"/>
              <w:right w:w="100" w:type="dxa"/>
            </w:tcMar>
            <w:vAlign w:val="center"/>
          </w:tcPr>
          <w:p w14:paraId="6B7EB60F"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Cooperante</w:t>
            </w:r>
          </w:p>
        </w:tc>
        <w:tc>
          <w:tcPr>
            <w:tcW w:w="3036" w:type="dxa"/>
            <w:shd w:val="clear" w:color="auto" w:fill="auto"/>
            <w:tcMar>
              <w:top w:w="100" w:type="dxa"/>
              <w:left w:w="100" w:type="dxa"/>
              <w:bottom w:w="100" w:type="dxa"/>
              <w:right w:w="100" w:type="dxa"/>
            </w:tcMar>
            <w:vAlign w:val="center"/>
          </w:tcPr>
          <w:p w14:paraId="771B4E4A"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Trabajar articuladamente con otros actores institucionales y comunitarios en la formulación de estrategias de convivencia ciudadana en entornos conflictivos</w:t>
            </w:r>
          </w:p>
        </w:tc>
        <w:tc>
          <w:tcPr>
            <w:tcW w:w="2620" w:type="dxa"/>
            <w:shd w:val="clear" w:color="auto" w:fill="auto"/>
            <w:tcMar>
              <w:top w:w="100" w:type="dxa"/>
              <w:left w:w="100" w:type="dxa"/>
              <w:bottom w:w="100" w:type="dxa"/>
              <w:right w:w="100" w:type="dxa"/>
            </w:tcMar>
            <w:vAlign w:val="center"/>
          </w:tcPr>
          <w:p w14:paraId="6D975C00" w14:textId="77777777" w:rsidR="0046361D" w:rsidRDefault="00E03498">
            <w:pPr>
              <w:pBdr>
                <w:top w:val="nil"/>
                <w:left w:val="nil"/>
                <w:bottom w:val="nil"/>
                <w:right w:val="nil"/>
                <w:between w:val="nil"/>
              </w:pBdr>
              <w:spacing w:line="276" w:lineRule="auto"/>
              <w:jc w:val="both"/>
              <w:rPr>
                <w:rFonts w:ascii="Calibri" w:eastAsia="Calibri" w:hAnsi="Calibri" w:cs="Calibri"/>
                <w:b/>
                <w:sz w:val="16"/>
                <w:szCs w:val="16"/>
              </w:rPr>
            </w:pPr>
            <w:r>
              <w:rPr>
                <w:rFonts w:ascii="Calibri" w:eastAsia="Calibri" w:hAnsi="Calibri" w:cs="Calibri"/>
                <w:b/>
                <w:sz w:val="16"/>
                <w:szCs w:val="16"/>
              </w:rPr>
              <w:t>Fortalecimiento institucional desde los lineamientos y políticas locales que pueda contribuir con el desarrollo de la estrategia de convivencia en entornos conflictivos</w:t>
            </w:r>
          </w:p>
        </w:tc>
      </w:tr>
      <w:tr w:rsidR="0046361D" w14:paraId="0C8AEACF" w14:textId="77777777">
        <w:tc>
          <w:tcPr>
            <w:tcW w:w="1073" w:type="dxa"/>
            <w:shd w:val="clear" w:color="auto" w:fill="auto"/>
            <w:tcMar>
              <w:top w:w="100" w:type="dxa"/>
              <w:left w:w="100" w:type="dxa"/>
              <w:bottom w:w="100" w:type="dxa"/>
              <w:right w:w="100" w:type="dxa"/>
            </w:tcMar>
            <w:vAlign w:val="center"/>
          </w:tcPr>
          <w:p w14:paraId="47F90206"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Otro</w:t>
            </w:r>
          </w:p>
        </w:tc>
        <w:tc>
          <w:tcPr>
            <w:tcW w:w="1411" w:type="dxa"/>
            <w:shd w:val="clear" w:color="auto" w:fill="auto"/>
            <w:tcMar>
              <w:top w:w="100" w:type="dxa"/>
              <w:left w:w="100" w:type="dxa"/>
              <w:bottom w:w="100" w:type="dxa"/>
              <w:right w:w="100" w:type="dxa"/>
            </w:tcMar>
            <w:vAlign w:val="center"/>
          </w:tcPr>
          <w:p w14:paraId="36CF6890"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Secretaría de Integración Social</w:t>
            </w:r>
          </w:p>
        </w:tc>
        <w:tc>
          <w:tcPr>
            <w:tcW w:w="1104" w:type="dxa"/>
            <w:shd w:val="clear" w:color="auto" w:fill="auto"/>
            <w:tcMar>
              <w:top w:w="100" w:type="dxa"/>
              <w:left w:w="100" w:type="dxa"/>
              <w:bottom w:w="100" w:type="dxa"/>
              <w:right w:w="100" w:type="dxa"/>
            </w:tcMar>
            <w:vAlign w:val="center"/>
          </w:tcPr>
          <w:p w14:paraId="4DEB219F"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Cooperante</w:t>
            </w:r>
          </w:p>
        </w:tc>
        <w:tc>
          <w:tcPr>
            <w:tcW w:w="3036" w:type="dxa"/>
            <w:shd w:val="clear" w:color="auto" w:fill="auto"/>
            <w:tcMar>
              <w:top w:w="100" w:type="dxa"/>
              <w:left w:w="100" w:type="dxa"/>
              <w:bottom w:w="100" w:type="dxa"/>
              <w:right w:w="100" w:type="dxa"/>
            </w:tcMar>
            <w:vAlign w:val="center"/>
          </w:tcPr>
          <w:p w14:paraId="5075AB46"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Trabajar articuladamente con otros actores institucionales y comunitarios en la formulación de estrategias de convivencia ciudadana en entornos conflictivos</w:t>
            </w:r>
          </w:p>
        </w:tc>
        <w:tc>
          <w:tcPr>
            <w:tcW w:w="2620" w:type="dxa"/>
            <w:shd w:val="clear" w:color="auto" w:fill="auto"/>
            <w:tcMar>
              <w:top w:w="100" w:type="dxa"/>
              <w:left w:w="100" w:type="dxa"/>
              <w:bottom w:w="100" w:type="dxa"/>
              <w:right w:w="100" w:type="dxa"/>
            </w:tcMar>
            <w:vAlign w:val="center"/>
          </w:tcPr>
          <w:p w14:paraId="4D388674" w14:textId="77777777" w:rsidR="0046361D" w:rsidRDefault="00E03498">
            <w:pPr>
              <w:pBdr>
                <w:top w:val="nil"/>
                <w:left w:val="nil"/>
                <w:bottom w:val="nil"/>
                <w:right w:val="nil"/>
                <w:between w:val="nil"/>
              </w:pBdr>
              <w:spacing w:line="276" w:lineRule="auto"/>
              <w:jc w:val="both"/>
              <w:rPr>
                <w:rFonts w:ascii="Calibri" w:eastAsia="Calibri" w:hAnsi="Calibri" w:cs="Calibri"/>
                <w:b/>
                <w:sz w:val="16"/>
                <w:szCs w:val="16"/>
              </w:rPr>
            </w:pPr>
            <w:r>
              <w:rPr>
                <w:rFonts w:ascii="Calibri" w:eastAsia="Calibri" w:hAnsi="Calibri" w:cs="Calibri"/>
                <w:b/>
                <w:sz w:val="16"/>
                <w:szCs w:val="16"/>
              </w:rPr>
              <w:t>Fortalecimiento institucional desde los lineamientos y políticas institucionales que pueda contribuir con el desarrollo de la estrategia de convivencia en entornos conflictivos</w:t>
            </w:r>
          </w:p>
        </w:tc>
      </w:tr>
      <w:tr w:rsidR="0046361D" w14:paraId="6B67810A" w14:textId="77777777">
        <w:tc>
          <w:tcPr>
            <w:tcW w:w="1073" w:type="dxa"/>
            <w:shd w:val="clear" w:color="auto" w:fill="auto"/>
            <w:tcMar>
              <w:top w:w="100" w:type="dxa"/>
              <w:left w:w="100" w:type="dxa"/>
              <w:bottom w:w="100" w:type="dxa"/>
              <w:right w:w="100" w:type="dxa"/>
            </w:tcMar>
            <w:vAlign w:val="center"/>
          </w:tcPr>
          <w:p w14:paraId="485EB26F" w14:textId="77777777" w:rsidR="0046361D" w:rsidRDefault="0046361D">
            <w:pPr>
              <w:pBdr>
                <w:top w:val="nil"/>
                <w:left w:val="nil"/>
                <w:bottom w:val="nil"/>
                <w:right w:val="nil"/>
                <w:between w:val="nil"/>
              </w:pBdr>
              <w:spacing w:line="276" w:lineRule="auto"/>
              <w:rPr>
                <w:rFonts w:ascii="Calibri" w:eastAsia="Calibri" w:hAnsi="Calibri" w:cs="Calibri"/>
                <w:b/>
                <w:sz w:val="16"/>
                <w:szCs w:val="16"/>
              </w:rPr>
            </w:pPr>
          </w:p>
          <w:p w14:paraId="73F01EBE" w14:textId="77777777" w:rsidR="0046361D" w:rsidRDefault="0046361D">
            <w:pPr>
              <w:pBdr>
                <w:top w:val="nil"/>
                <w:left w:val="nil"/>
                <w:bottom w:val="nil"/>
                <w:right w:val="nil"/>
                <w:between w:val="nil"/>
              </w:pBdr>
              <w:spacing w:line="276" w:lineRule="auto"/>
              <w:rPr>
                <w:rFonts w:ascii="Calibri" w:eastAsia="Calibri" w:hAnsi="Calibri" w:cs="Calibri"/>
                <w:b/>
                <w:sz w:val="16"/>
                <w:szCs w:val="16"/>
              </w:rPr>
            </w:pPr>
          </w:p>
          <w:p w14:paraId="5DD857BB" w14:textId="77777777" w:rsidR="0046361D" w:rsidRDefault="0046361D">
            <w:pPr>
              <w:pBdr>
                <w:top w:val="nil"/>
                <w:left w:val="nil"/>
                <w:bottom w:val="nil"/>
                <w:right w:val="nil"/>
                <w:between w:val="nil"/>
              </w:pBdr>
              <w:spacing w:line="276" w:lineRule="auto"/>
              <w:rPr>
                <w:rFonts w:ascii="Calibri" w:eastAsia="Calibri" w:hAnsi="Calibri" w:cs="Calibri"/>
                <w:b/>
                <w:sz w:val="16"/>
                <w:szCs w:val="16"/>
              </w:rPr>
            </w:pPr>
          </w:p>
          <w:p w14:paraId="4FAA92C0" w14:textId="77777777" w:rsidR="0046361D" w:rsidRDefault="0046361D">
            <w:pPr>
              <w:pBdr>
                <w:top w:val="nil"/>
                <w:left w:val="nil"/>
                <w:bottom w:val="nil"/>
                <w:right w:val="nil"/>
                <w:between w:val="nil"/>
              </w:pBdr>
              <w:spacing w:line="276" w:lineRule="auto"/>
              <w:rPr>
                <w:rFonts w:ascii="Calibri" w:eastAsia="Calibri" w:hAnsi="Calibri" w:cs="Calibri"/>
                <w:b/>
                <w:sz w:val="16"/>
                <w:szCs w:val="16"/>
              </w:rPr>
            </w:pPr>
          </w:p>
          <w:p w14:paraId="5DCCA637"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Otro</w:t>
            </w:r>
          </w:p>
        </w:tc>
        <w:tc>
          <w:tcPr>
            <w:tcW w:w="1411" w:type="dxa"/>
            <w:shd w:val="clear" w:color="auto" w:fill="auto"/>
            <w:tcMar>
              <w:top w:w="100" w:type="dxa"/>
              <w:left w:w="100" w:type="dxa"/>
              <w:bottom w:w="100" w:type="dxa"/>
              <w:right w:w="100" w:type="dxa"/>
            </w:tcMar>
            <w:vAlign w:val="center"/>
          </w:tcPr>
          <w:p w14:paraId="0F117D5A"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Secretaría Distrital de Planeación</w:t>
            </w:r>
          </w:p>
        </w:tc>
        <w:tc>
          <w:tcPr>
            <w:tcW w:w="1104" w:type="dxa"/>
            <w:shd w:val="clear" w:color="auto" w:fill="auto"/>
            <w:tcMar>
              <w:top w:w="100" w:type="dxa"/>
              <w:left w:w="100" w:type="dxa"/>
              <w:bottom w:w="100" w:type="dxa"/>
              <w:right w:w="100" w:type="dxa"/>
            </w:tcMar>
            <w:vAlign w:val="center"/>
          </w:tcPr>
          <w:p w14:paraId="2D02925B"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Cooperante</w:t>
            </w:r>
          </w:p>
        </w:tc>
        <w:tc>
          <w:tcPr>
            <w:tcW w:w="3036" w:type="dxa"/>
            <w:shd w:val="clear" w:color="auto" w:fill="auto"/>
            <w:tcMar>
              <w:top w:w="100" w:type="dxa"/>
              <w:left w:w="100" w:type="dxa"/>
              <w:bottom w:w="100" w:type="dxa"/>
              <w:right w:w="100" w:type="dxa"/>
            </w:tcMar>
            <w:vAlign w:val="center"/>
          </w:tcPr>
          <w:p w14:paraId="56B56A6C" w14:textId="77777777" w:rsidR="0046361D" w:rsidRDefault="00E03498">
            <w:pPr>
              <w:widowControl/>
              <w:jc w:val="both"/>
              <w:rPr>
                <w:rFonts w:ascii="Calibri" w:eastAsia="Calibri" w:hAnsi="Calibri" w:cs="Calibri"/>
                <w:b/>
                <w:sz w:val="16"/>
                <w:szCs w:val="16"/>
              </w:rPr>
            </w:pPr>
            <w:r>
              <w:rPr>
                <w:rFonts w:ascii="Calibri" w:eastAsia="Calibri" w:hAnsi="Calibri" w:cs="Calibri"/>
                <w:b/>
                <w:sz w:val="16"/>
                <w:szCs w:val="16"/>
              </w:rPr>
              <w:t>Trabajar articuladamente con otros actores institucionales y comunitarios con énfasis en enfoque diferencial en la formulación de estrategias de convivencia ciudadana en entornos conflictivos</w:t>
            </w:r>
          </w:p>
          <w:p w14:paraId="08C0A860" w14:textId="77777777" w:rsidR="0046361D" w:rsidRDefault="0046361D">
            <w:pPr>
              <w:pBdr>
                <w:top w:val="nil"/>
                <w:left w:val="nil"/>
                <w:bottom w:val="nil"/>
                <w:right w:val="nil"/>
                <w:between w:val="nil"/>
              </w:pBdr>
              <w:spacing w:line="276" w:lineRule="auto"/>
              <w:rPr>
                <w:rFonts w:ascii="Calibri" w:eastAsia="Calibri" w:hAnsi="Calibri" w:cs="Calibri"/>
                <w:b/>
                <w:sz w:val="16"/>
                <w:szCs w:val="16"/>
              </w:rPr>
            </w:pPr>
          </w:p>
        </w:tc>
        <w:tc>
          <w:tcPr>
            <w:tcW w:w="2620" w:type="dxa"/>
            <w:shd w:val="clear" w:color="auto" w:fill="auto"/>
            <w:tcMar>
              <w:top w:w="100" w:type="dxa"/>
              <w:left w:w="100" w:type="dxa"/>
              <w:bottom w:w="100" w:type="dxa"/>
              <w:right w:w="100" w:type="dxa"/>
            </w:tcMar>
            <w:vAlign w:val="center"/>
          </w:tcPr>
          <w:p w14:paraId="62081702" w14:textId="77777777" w:rsidR="0046361D" w:rsidRDefault="00E03498">
            <w:pPr>
              <w:pBdr>
                <w:top w:val="nil"/>
                <w:left w:val="nil"/>
                <w:bottom w:val="nil"/>
                <w:right w:val="nil"/>
                <w:between w:val="nil"/>
              </w:pBdr>
              <w:spacing w:line="276" w:lineRule="auto"/>
              <w:jc w:val="both"/>
              <w:rPr>
                <w:rFonts w:ascii="Calibri" w:eastAsia="Calibri" w:hAnsi="Calibri" w:cs="Calibri"/>
                <w:b/>
                <w:sz w:val="16"/>
                <w:szCs w:val="16"/>
              </w:rPr>
            </w:pPr>
            <w:r>
              <w:rPr>
                <w:rFonts w:ascii="Calibri" w:eastAsia="Calibri" w:hAnsi="Calibri" w:cs="Calibri"/>
                <w:b/>
                <w:sz w:val="16"/>
                <w:szCs w:val="16"/>
              </w:rPr>
              <w:t>Fortalecimiento institucional desde los lineamientos y políticas institucionales que pueda contribuir con el desarrollo de la estrategia de convivencia en entornos conflictivos</w:t>
            </w:r>
          </w:p>
        </w:tc>
      </w:tr>
      <w:tr w:rsidR="0046361D" w14:paraId="5D82ED1D" w14:textId="77777777">
        <w:tc>
          <w:tcPr>
            <w:tcW w:w="1073" w:type="dxa"/>
            <w:shd w:val="clear" w:color="auto" w:fill="auto"/>
            <w:tcMar>
              <w:top w:w="100" w:type="dxa"/>
              <w:left w:w="100" w:type="dxa"/>
              <w:bottom w:w="100" w:type="dxa"/>
              <w:right w:w="100" w:type="dxa"/>
            </w:tcMar>
            <w:vAlign w:val="center"/>
          </w:tcPr>
          <w:p w14:paraId="7CCE4A40"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Nacional</w:t>
            </w:r>
          </w:p>
        </w:tc>
        <w:tc>
          <w:tcPr>
            <w:tcW w:w="1411" w:type="dxa"/>
            <w:shd w:val="clear" w:color="auto" w:fill="auto"/>
            <w:tcMar>
              <w:top w:w="100" w:type="dxa"/>
              <w:left w:w="100" w:type="dxa"/>
              <w:bottom w:w="100" w:type="dxa"/>
              <w:right w:w="100" w:type="dxa"/>
            </w:tcMar>
            <w:vAlign w:val="center"/>
          </w:tcPr>
          <w:p w14:paraId="11036F91"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Agencia para la Reincorporación y la Normalización (ARN)</w:t>
            </w:r>
          </w:p>
        </w:tc>
        <w:tc>
          <w:tcPr>
            <w:tcW w:w="1104" w:type="dxa"/>
            <w:shd w:val="clear" w:color="auto" w:fill="auto"/>
            <w:tcMar>
              <w:top w:w="100" w:type="dxa"/>
              <w:left w:w="100" w:type="dxa"/>
              <w:bottom w:w="100" w:type="dxa"/>
              <w:right w:w="100" w:type="dxa"/>
            </w:tcMar>
            <w:vAlign w:val="center"/>
          </w:tcPr>
          <w:p w14:paraId="4BDBB9F5"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t>Cooperante</w:t>
            </w:r>
          </w:p>
        </w:tc>
        <w:tc>
          <w:tcPr>
            <w:tcW w:w="3036" w:type="dxa"/>
            <w:shd w:val="clear" w:color="auto" w:fill="auto"/>
            <w:tcMar>
              <w:top w:w="100" w:type="dxa"/>
              <w:left w:w="100" w:type="dxa"/>
              <w:bottom w:w="100" w:type="dxa"/>
              <w:right w:w="100" w:type="dxa"/>
            </w:tcMar>
            <w:vAlign w:val="center"/>
          </w:tcPr>
          <w:p w14:paraId="4779D341" w14:textId="77777777" w:rsidR="0046361D" w:rsidRDefault="00E03498">
            <w:pPr>
              <w:widowControl/>
              <w:jc w:val="both"/>
              <w:rPr>
                <w:rFonts w:ascii="Calibri" w:eastAsia="Calibri" w:hAnsi="Calibri" w:cs="Calibri"/>
                <w:b/>
                <w:sz w:val="16"/>
                <w:szCs w:val="16"/>
              </w:rPr>
            </w:pPr>
            <w:r>
              <w:rPr>
                <w:rFonts w:ascii="Calibri" w:eastAsia="Calibri" w:hAnsi="Calibri" w:cs="Calibri"/>
                <w:b/>
                <w:sz w:val="16"/>
                <w:szCs w:val="16"/>
              </w:rPr>
              <w:t>Trabajar articuladamente con otros actores institucionales y comunitarios con énfasis en enfoque diferencial en la formulación de estrategias de convivencia ciudadana en entornos conflictivos</w:t>
            </w:r>
          </w:p>
          <w:p w14:paraId="27AA49FE" w14:textId="77777777" w:rsidR="0046361D" w:rsidRDefault="0046361D">
            <w:pPr>
              <w:widowControl/>
              <w:jc w:val="both"/>
              <w:rPr>
                <w:rFonts w:ascii="Calibri" w:eastAsia="Calibri" w:hAnsi="Calibri" w:cs="Calibri"/>
                <w:b/>
                <w:sz w:val="16"/>
                <w:szCs w:val="16"/>
              </w:rPr>
            </w:pPr>
          </w:p>
        </w:tc>
        <w:tc>
          <w:tcPr>
            <w:tcW w:w="2620" w:type="dxa"/>
            <w:shd w:val="clear" w:color="auto" w:fill="auto"/>
            <w:tcMar>
              <w:top w:w="100" w:type="dxa"/>
              <w:left w:w="100" w:type="dxa"/>
              <w:bottom w:w="100" w:type="dxa"/>
              <w:right w:w="100" w:type="dxa"/>
            </w:tcMar>
            <w:vAlign w:val="center"/>
          </w:tcPr>
          <w:p w14:paraId="4AE565E5"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Fortalecimiento institucional desde los lineamientos y políticas de la agencia que pueda contribuir con el desarrollo de la estrategia de convivencia en entornos conflictivos</w:t>
            </w:r>
          </w:p>
        </w:tc>
      </w:tr>
    </w:tbl>
    <w:p w14:paraId="02CF5319" w14:textId="77777777" w:rsidR="0046361D" w:rsidRDefault="0046361D">
      <w:pPr>
        <w:spacing w:line="276" w:lineRule="auto"/>
        <w:jc w:val="both"/>
        <w:rPr>
          <w:rFonts w:ascii="Calibri" w:eastAsia="Calibri" w:hAnsi="Calibri" w:cs="Calibri"/>
          <w:b/>
          <w:sz w:val="18"/>
          <w:szCs w:val="18"/>
        </w:rPr>
      </w:pPr>
    </w:p>
    <w:tbl>
      <w:tblPr>
        <w:tblStyle w:val="afffffff9"/>
        <w:tblW w:w="9214"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6946"/>
      </w:tblGrid>
      <w:tr w:rsidR="0046361D" w14:paraId="4AF1105D" w14:textId="77777777">
        <w:tc>
          <w:tcPr>
            <w:tcW w:w="2268" w:type="dxa"/>
            <w:shd w:val="clear" w:color="auto" w:fill="auto"/>
            <w:tcMar>
              <w:top w:w="100" w:type="dxa"/>
              <w:left w:w="100" w:type="dxa"/>
              <w:bottom w:w="100" w:type="dxa"/>
              <w:right w:w="100" w:type="dxa"/>
            </w:tcMar>
          </w:tcPr>
          <w:p w14:paraId="66B38639"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Participación Ciudadana</w:t>
            </w:r>
          </w:p>
        </w:tc>
        <w:tc>
          <w:tcPr>
            <w:tcW w:w="6946" w:type="dxa"/>
            <w:shd w:val="clear" w:color="auto" w:fill="auto"/>
            <w:tcMar>
              <w:top w:w="100" w:type="dxa"/>
              <w:left w:w="100" w:type="dxa"/>
              <w:bottom w:w="100" w:type="dxa"/>
              <w:right w:w="100" w:type="dxa"/>
            </w:tcMar>
          </w:tcPr>
          <w:p w14:paraId="103135FE" w14:textId="77777777" w:rsidR="0046361D" w:rsidRDefault="00E03498">
            <w:pPr>
              <w:jc w:val="both"/>
              <w:rPr>
                <w:rFonts w:ascii="Calibri" w:eastAsia="Calibri" w:hAnsi="Calibri" w:cs="Calibri"/>
                <w:sz w:val="16"/>
                <w:szCs w:val="16"/>
              </w:rPr>
            </w:pPr>
            <w:r>
              <w:rPr>
                <w:rFonts w:ascii="Calibri" w:eastAsia="Calibri" w:hAnsi="Calibri" w:cs="Calibri"/>
                <w:sz w:val="16"/>
                <w:szCs w:val="16"/>
              </w:rPr>
              <w:t xml:space="preserve">Para el diseño del proyecto de inversión se tuvieron en cuenta los resultados de la estrategia de participación ciudadana implementada por la Administración Distrital en la formulación del Plan Distrital de Desarrollo 2020 -2024: “Un Nuevo Contrato Social y Ambiental para la Bogotá del Siglo XX”, dicha estrategia incluyó la recopilación y sistematización de aportes ciudadanos mediante la realización de cabildos, foros temáticos de Cultura, Recreación y Deporte, foros poblacionales así como aportes directos de la ciudadanía a través de la plataforma  </w:t>
            </w:r>
            <w:hyperlink r:id="rId9">
              <w:r>
                <w:rPr>
                  <w:rFonts w:ascii="Calibri" w:eastAsia="Calibri" w:hAnsi="Calibri" w:cs="Calibri"/>
                  <w:color w:val="0000FF"/>
                  <w:sz w:val="16"/>
                  <w:szCs w:val="16"/>
                  <w:u w:val="single"/>
                </w:rPr>
                <w:t>https://bogota.gov.co/yo-participo/foros/ideas-para-mejorar-seguridad-y-ser-epicentro-de-paz-en-bogota</w:t>
              </w:r>
            </w:hyperlink>
            <w:r>
              <w:rPr>
                <w:rFonts w:ascii="Calibri" w:eastAsia="Calibri" w:hAnsi="Calibri" w:cs="Calibri"/>
                <w:sz w:val="16"/>
                <w:szCs w:val="16"/>
              </w:rPr>
              <w:t>, dirigida por la Secretaría Distrital de Planeación y la oficina de alta consejería para las TIC de la alcaldía de Bogotá en la que, además, se consultó a la ciudadanía en relación a los propósitos del Plan y sobre posibles soluciones a la problemáticas de la ciudad.</w:t>
            </w:r>
          </w:p>
        </w:tc>
      </w:tr>
    </w:tbl>
    <w:p w14:paraId="1D0D9761" w14:textId="77777777" w:rsidR="0046361D" w:rsidRDefault="0046361D">
      <w:pPr>
        <w:spacing w:line="276" w:lineRule="auto"/>
        <w:jc w:val="both"/>
        <w:rPr>
          <w:rFonts w:ascii="Calibri" w:eastAsia="Calibri" w:hAnsi="Calibri" w:cs="Calibri"/>
          <w:sz w:val="22"/>
          <w:szCs w:val="22"/>
        </w:rPr>
      </w:pPr>
    </w:p>
    <w:p w14:paraId="2D7524AE" w14:textId="77777777" w:rsidR="0046361D" w:rsidRDefault="00E03498">
      <w:pPr>
        <w:numPr>
          <w:ilvl w:val="1"/>
          <w:numId w:val="2"/>
        </w:numPr>
        <w:spacing w:line="276" w:lineRule="auto"/>
        <w:jc w:val="both"/>
      </w:pPr>
      <w:r>
        <w:rPr>
          <w:rFonts w:ascii="Calibri" w:eastAsia="Calibri" w:hAnsi="Calibri" w:cs="Calibri"/>
          <w:b/>
          <w:sz w:val="22"/>
          <w:szCs w:val="22"/>
        </w:rPr>
        <w:lastRenderedPageBreak/>
        <w:t xml:space="preserve">Análisis de los participantes. </w:t>
      </w:r>
    </w:p>
    <w:p w14:paraId="020CE2C8" w14:textId="77777777" w:rsidR="0046361D" w:rsidRDefault="0046361D">
      <w:pPr>
        <w:spacing w:line="276" w:lineRule="auto"/>
        <w:ind w:left="360"/>
        <w:jc w:val="both"/>
        <w:rPr>
          <w:rFonts w:ascii="Calibri" w:eastAsia="Calibri" w:hAnsi="Calibri" w:cs="Calibri"/>
          <w:sz w:val="22"/>
          <w:szCs w:val="22"/>
        </w:rPr>
      </w:pPr>
    </w:p>
    <w:p w14:paraId="4364D5A4"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 xml:space="preserve">La Secretaria de Cultura Recreación y Deporte participará en espacios de articulación institucional y comunitaria enfocados en la formulación de estrategias de convivencia ciudadana en entornos conflictivos; liderando el desarrollo e implementación del componente artístico y cultural, desde un enfoque Diferencial Poblacional. </w:t>
      </w:r>
    </w:p>
    <w:p w14:paraId="0E64DD42" w14:textId="77777777" w:rsidR="0046361D" w:rsidRDefault="0046361D">
      <w:pPr>
        <w:spacing w:line="276" w:lineRule="auto"/>
        <w:jc w:val="both"/>
        <w:rPr>
          <w:rFonts w:ascii="Calibri" w:eastAsia="Calibri" w:hAnsi="Calibri" w:cs="Calibri"/>
          <w:sz w:val="22"/>
          <w:szCs w:val="22"/>
        </w:rPr>
      </w:pPr>
    </w:p>
    <w:p w14:paraId="4E88EDF0"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Para ello, con las entidades del sector Gobierno, Secretaría de Seguridad, Convivencia y Justicia, entidades del sector de Hábitat, Unidad para la Atención y Reparación Integral a las Víctimas – UARIV, la Agencia para la Reincorporación y la Normalización -ARN y Secretaría de Integración Social y Secretaría Distrital de Planeación; participará en el desarrollo de la estrategia de convivencia en entornos conflictivos.</w:t>
      </w:r>
    </w:p>
    <w:p w14:paraId="761CFC88" w14:textId="77777777" w:rsidR="0046361D" w:rsidRDefault="0046361D">
      <w:pPr>
        <w:spacing w:line="276" w:lineRule="auto"/>
        <w:jc w:val="both"/>
        <w:rPr>
          <w:rFonts w:ascii="Calibri" w:eastAsia="Calibri" w:hAnsi="Calibri" w:cs="Calibri"/>
          <w:sz w:val="22"/>
          <w:szCs w:val="22"/>
        </w:rPr>
      </w:pPr>
    </w:p>
    <w:p w14:paraId="5110E045"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Así mismo la SCRD, tendrá en cuenta los lineamientos dados por la Secretaria Distrital de la Mujer para la implementación del enfoque de género, y la prevención de todas las formas de violencia  contra las mujeres y una cultura libre de sexismo; así como los lineamientos que la Secretaría Distrital de Planeación tiene sobre el particular. También se tendrá en cuenta las directrices generadas desde La Alta Consejería para los Derechos de las Víctimas, Paz y Reconciliación para el desarrollo del componente de víctimas y reinserción.</w:t>
      </w:r>
    </w:p>
    <w:p w14:paraId="0F78A271" w14:textId="77777777" w:rsidR="0046361D" w:rsidRDefault="0046361D">
      <w:pPr>
        <w:spacing w:line="276" w:lineRule="auto"/>
        <w:ind w:left="360"/>
        <w:jc w:val="both"/>
        <w:rPr>
          <w:rFonts w:ascii="Calibri" w:eastAsia="Calibri" w:hAnsi="Calibri" w:cs="Calibri"/>
          <w:sz w:val="22"/>
          <w:szCs w:val="22"/>
        </w:rPr>
      </w:pPr>
    </w:p>
    <w:p w14:paraId="21FC87B1"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Por otro lado, facilitará los espacios de participación del Sistema Distrital de Arte, Cultura y Patrimonio (Sector de Víctimas), para que este pueda Asesorar en el componente de Arte, Cultura y Patrimonio en la estrategia de convivencia en entornos conflictivos. Igualmente estará al tanto de los insumos necesarios que aporte Comunidades, organizaciones sociales y comunitarias para el desarrollo de la estrategia de convivencia en entornos conflictivos.</w:t>
      </w:r>
    </w:p>
    <w:p w14:paraId="6FEE6571" w14:textId="77777777" w:rsidR="0046361D" w:rsidRDefault="0046361D">
      <w:pPr>
        <w:spacing w:line="276" w:lineRule="auto"/>
        <w:jc w:val="both"/>
        <w:rPr>
          <w:rFonts w:ascii="Calibri" w:eastAsia="Calibri" w:hAnsi="Calibri" w:cs="Calibri"/>
          <w:b/>
          <w:sz w:val="22"/>
          <w:szCs w:val="22"/>
        </w:rPr>
      </w:pPr>
    </w:p>
    <w:p w14:paraId="27B69F95" w14:textId="77777777" w:rsidR="0046361D" w:rsidRDefault="00E03498">
      <w:pPr>
        <w:numPr>
          <w:ilvl w:val="0"/>
          <w:numId w:val="2"/>
        </w:numPr>
        <w:spacing w:line="276" w:lineRule="auto"/>
        <w:jc w:val="both"/>
        <w:rPr>
          <w:rFonts w:ascii="Calibri" w:eastAsia="Calibri" w:hAnsi="Calibri" w:cs="Calibri"/>
          <w:sz w:val="22"/>
          <w:szCs w:val="22"/>
        </w:rPr>
      </w:pPr>
      <w:r>
        <w:rPr>
          <w:rFonts w:ascii="Calibri" w:eastAsia="Calibri" w:hAnsi="Calibri" w:cs="Calibri"/>
          <w:b/>
          <w:sz w:val="22"/>
          <w:szCs w:val="22"/>
        </w:rPr>
        <w:t xml:space="preserve">POBLACIÓN AFECTADA Y POBLACIÓN OBJETIVO: </w:t>
      </w:r>
      <w:r>
        <w:rPr>
          <w:rFonts w:ascii="Calibri" w:eastAsia="Calibri" w:hAnsi="Calibri" w:cs="Calibri"/>
          <w:sz w:val="22"/>
          <w:szCs w:val="22"/>
        </w:rPr>
        <w:t>La población afectada corresponde al conjunto de individuos que padecen la situación negativa identificada en el problema central y se encuentran en el área de estudio donde esta se presenta. Ejemplo: Corresponde a la población en edad escolar de la UPZ 45 de los grados primero a quinto de las IED.</w:t>
      </w:r>
    </w:p>
    <w:p w14:paraId="2414D09A" w14:textId="77777777" w:rsidR="0046361D" w:rsidRDefault="0046361D">
      <w:pPr>
        <w:spacing w:line="276" w:lineRule="auto"/>
        <w:ind w:left="360"/>
        <w:jc w:val="both"/>
        <w:rPr>
          <w:rFonts w:ascii="Calibri" w:eastAsia="Calibri" w:hAnsi="Calibri" w:cs="Calibri"/>
          <w:b/>
          <w:sz w:val="22"/>
          <w:szCs w:val="22"/>
        </w:rPr>
      </w:pPr>
    </w:p>
    <w:p w14:paraId="4D9363A2" w14:textId="77777777" w:rsidR="0046361D" w:rsidRDefault="00E03498">
      <w:pPr>
        <w:spacing w:line="276" w:lineRule="auto"/>
        <w:ind w:left="360"/>
        <w:jc w:val="both"/>
        <w:rPr>
          <w:rFonts w:ascii="Calibri" w:eastAsia="Calibri" w:hAnsi="Calibri" w:cs="Calibri"/>
          <w:b/>
          <w:sz w:val="22"/>
          <w:szCs w:val="22"/>
        </w:rPr>
      </w:pPr>
      <w:r>
        <w:rPr>
          <w:rFonts w:ascii="Calibri" w:eastAsia="Calibri" w:hAnsi="Calibri" w:cs="Calibri"/>
          <w:b/>
          <w:sz w:val="22"/>
          <w:szCs w:val="22"/>
        </w:rPr>
        <w:t xml:space="preserve">Tipo de Población: </w:t>
      </w:r>
      <w:r>
        <w:rPr>
          <w:rFonts w:ascii="Calibri" w:eastAsia="Calibri" w:hAnsi="Calibri" w:cs="Calibri"/>
          <w:sz w:val="22"/>
          <w:szCs w:val="22"/>
        </w:rPr>
        <w:t>personas</w:t>
      </w:r>
      <w:r>
        <w:rPr>
          <w:rFonts w:ascii="Calibri" w:eastAsia="Calibri" w:hAnsi="Calibri" w:cs="Calibri"/>
          <w:b/>
          <w:sz w:val="22"/>
          <w:szCs w:val="22"/>
        </w:rPr>
        <w:t xml:space="preserve"> </w:t>
      </w:r>
    </w:p>
    <w:p w14:paraId="2A6226D4"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b/>
          <w:sz w:val="22"/>
          <w:szCs w:val="22"/>
        </w:rPr>
        <w:t xml:space="preserve">Número: </w:t>
      </w:r>
      <w:r>
        <w:rPr>
          <w:rFonts w:ascii="Calibri" w:eastAsia="Calibri" w:hAnsi="Calibri" w:cs="Calibri"/>
          <w:sz w:val="22"/>
          <w:szCs w:val="22"/>
        </w:rPr>
        <w:t>370.593</w:t>
      </w:r>
    </w:p>
    <w:p w14:paraId="127858DA" w14:textId="77777777" w:rsidR="0046361D" w:rsidRDefault="00E03498">
      <w:pPr>
        <w:spacing w:line="276" w:lineRule="auto"/>
        <w:ind w:left="360"/>
        <w:jc w:val="both"/>
        <w:rPr>
          <w:rFonts w:ascii="Calibri" w:eastAsia="Calibri" w:hAnsi="Calibri" w:cs="Calibri"/>
          <w:b/>
          <w:color w:val="FF0000"/>
          <w:sz w:val="22"/>
          <w:szCs w:val="22"/>
        </w:rPr>
      </w:pPr>
      <w:r>
        <w:rPr>
          <w:rFonts w:ascii="Calibri" w:eastAsia="Calibri" w:hAnsi="Calibri" w:cs="Calibri"/>
          <w:b/>
          <w:sz w:val="22"/>
          <w:szCs w:val="22"/>
        </w:rPr>
        <w:t xml:space="preserve">Fuente de la información: </w:t>
      </w:r>
      <w:r>
        <w:rPr>
          <w:rFonts w:ascii="Calibri" w:eastAsia="Calibri" w:hAnsi="Calibri" w:cs="Calibri"/>
          <w:sz w:val="22"/>
          <w:szCs w:val="22"/>
        </w:rPr>
        <w:t>Proyección Poblacional DANE (2019), ACDVPR y ARN (2020).</w:t>
      </w:r>
      <w:r>
        <w:rPr>
          <w:rFonts w:ascii="Calibri" w:eastAsia="Calibri" w:hAnsi="Calibri" w:cs="Calibri"/>
          <w:b/>
          <w:sz w:val="22"/>
          <w:szCs w:val="22"/>
        </w:rPr>
        <w:t xml:space="preserve"> </w:t>
      </w:r>
    </w:p>
    <w:p w14:paraId="2DF561C3" w14:textId="77777777" w:rsidR="0046361D" w:rsidRDefault="0046361D">
      <w:pPr>
        <w:spacing w:line="276" w:lineRule="auto"/>
        <w:ind w:left="360"/>
        <w:jc w:val="both"/>
        <w:rPr>
          <w:rFonts w:ascii="Calibri" w:eastAsia="Calibri" w:hAnsi="Calibri" w:cs="Calibri"/>
          <w:b/>
          <w:sz w:val="18"/>
          <w:szCs w:val="18"/>
        </w:rPr>
      </w:pPr>
    </w:p>
    <w:p w14:paraId="39B44304" w14:textId="77777777" w:rsidR="0046361D" w:rsidRDefault="00E03498">
      <w:pPr>
        <w:spacing w:line="276" w:lineRule="auto"/>
        <w:ind w:left="360"/>
        <w:jc w:val="both"/>
        <w:rPr>
          <w:rFonts w:ascii="Calibri" w:eastAsia="Calibri" w:hAnsi="Calibri" w:cs="Calibri"/>
          <w:b/>
          <w:sz w:val="18"/>
          <w:szCs w:val="18"/>
        </w:rPr>
      </w:pPr>
      <w:r>
        <w:rPr>
          <w:rFonts w:ascii="Calibri" w:eastAsia="Calibri" w:hAnsi="Calibri" w:cs="Calibri"/>
          <w:b/>
          <w:sz w:val="18"/>
          <w:szCs w:val="18"/>
        </w:rPr>
        <w:t>Localización: Bogotá D.C.</w:t>
      </w:r>
    </w:p>
    <w:p w14:paraId="537BCDBD" w14:textId="77777777" w:rsidR="0046361D" w:rsidRDefault="0046361D">
      <w:pPr>
        <w:spacing w:line="276" w:lineRule="auto"/>
        <w:ind w:left="360"/>
        <w:jc w:val="both"/>
        <w:rPr>
          <w:rFonts w:ascii="Calibri" w:eastAsia="Calibri" w:hAnsi="Calibri" w:cs="Calibri"/>
          <w:b/>
          <w:sz w:val="18"/>
          <w:szCs w:val="18"/>
        </w:rPr>
      </w:pPr>
    </w:p>
    <w:tbl>
      <w:tblPr>
        <w:tblStyle w:val="afffffffa"/>
        <w:tblW w:w="92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7"/>
        <w:gridCol w:w="4627"/>
      </w:tblGrid>
      <w:tr w:rsidR="0046361D" w14:paraId="052A3065" w14:textId="77777777">
        <w:trPr>
          <w:trHeight w:val="263"/>
        </w:trPr>
        <w:tc>
          <w:tcPr>
            <w:tcW w:w="4627" w:type="dxa"/>
          </w:tcPr>
          <w:p w14:paraId="4F90AAF8"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Ubicación general</w:t>
            </w:r>
          </w:p>
        </w:tc>
        <w:tc>
          <w:tcPr>
            <w:tcW w:w="4627" w:type="dxa"/>
          </w:tcPr>
          <w:p w14:paraId="7BFBC7BA"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Localización específica</w:t>
            </w:r>
          </w:p>
        </w:tc>
      </w:tr>
      <w:tr w:rsidR="0046361D" w14:paraId="19214973" w14:textId="77777777">
        <w:trPr>
          <w:trHeight w:val="1024"/>
        </w:trPr>
        <w:tc>
          <w:tcPr>
            <w:tcW w:w="4627" w:type="dxa"/>
          </w:tcPr>
          <w:p w14:paraId="3E8F560D"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lastRenderedPageBreak/>
              <w:t xml:space="preserve">Ciudad: Bogotá D.C. </w:t>
            </w:r>
          </w:p>
          <w:p w14:paraId="1BE515E1"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Localidad: 10</w:t>
            </w:r>
          </w:p>
          <w:p w14:paraId="3E851475"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UPZ: no aplica</w:t>
            </w:r>
          </w:p>
          <w:p w14:paraId="126E9D6E"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Barrio: no aplica</w:t>
            </w:r>
          </w:p>
          <w:p w14:paraId="389A3F08" w14:textId="77777777" w:rsidR="0046361D" w:rsidRDefault="0046361D">
            <w:pPr>
              <w:spacing w:line="276" w:lineRule="auto"/>
              <w:jc w:val="both"/>
              <w:rPr>
                <w:rFonts w:ascii="Calibri" w:eastAsia="Calibri" w:hAnsi="Calibri" w:cs="Calibri"/>
                <w:b/>
                <w:sz w:val="16"/>
                <w:szCs w:val="16"/>
              </w:rPr>
            </w:pPr>
          </w:p>
          <w:p w14:paraId="1070E6FB" w14:textId="77777777" w:rsidR="0046361D" w:rsidRDefault="0046361D">
            <w:pPr>
              <w:spacing w:line="276" w:lineRule="auto"/>
              <w:jc w:val="both"/>
              <w:rPr>
                <w:rFonts w:ascii="Calibri" w:eastAsia="Calibri" w:hAnsi="Calibri" w:cs="Calibri"/>
                <w:b/>
                <w:sz w:val="16"/>
                <w:szCs w:val="16"/>
              </w:rPr>
            </w:pPr>
          </w:p>
        </w:tc>
        <w:tc>
          <w:tcPr>
            <w:tcW w:w="4627" w:type="dxa"/>
          </w:tcPr>
          <w:p w14:paraId="5659F330"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Localidades de Bogotá: </w:t>
            </w:r>
          </w:p>
          <w:p w14:paraId="53D367A1"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Bosa</w:t>
            </w:r>
          </w:p>
          <w:p w14:paraId="703B7A9B"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Ciudad Bolívar</w:t>
            </w:r>
          </w:p>
          <w:p w14:paraId="34DB7476"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Kennedy</w:t>
            </w:r>
          </w:p>
          <w:p w14:paraId="620F98EC"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Usme</w:t>
            </w:r>
          </w:p>
          <w:p w14:paraId="0B6A8F92"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Puente Aranda</w:t>
            </w:r>
          </w:p>
          <w:p w14:paraId="121294DB"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Mártires</w:t>
            </w:r>
          </w:p>
          <w:p w14:paraId="6DE54D9A"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Rafael Uribe </w:t>
            </w:r>
            <w:proofErr w:type="spellStart"/>
            <w:r>
              <w:rPr>
                <w:rFonts w:ascii="Calibri" w:eastAsia="Calibri" w:hAnsi="Calibri" w:cs="Calibri"/>
                <w:b/>
                <w:sz w:val="16"/>
                <w:szCs w:val="16"/>
              </w:rPr>
              <w:t>Uribe</w:t>
            </w:r>
            <w:proofErr w:type="spellEnd"/>
          </w:p>
          <w:p w14:paraId="10DF080E"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Santa </w:t>
            </w:r>
            <w:proofErr w:type="spellStart"/>
            <w:r>
              <w:rPr>
                <w:rFonts w:ascii="Calibri" w:eastAsia="Calibri" w:hAnsi="Calibri" w:cs="Calibri"/>
                <w:b/>
                <w:sz w:val="16"/>
                <w:szCs w:val="16"/>
              </w:rPr>
              <w:t>Fé</w:t>
            </w:r>
            <w:proofErr w:type="spellEnd"/>
          </w:p>
          <w:p w14:paraId="5744C558"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San Cristóbal</w:t>
            </w:r>
          </w:p>
          <w:p w14:paraId="0453AD05"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Usaquén</w:t>
            </w:r>
          </w:p>
        </w:tc>
      </w:tr>
    </w:tbl>
    <w:p w14:paraId="2D0B6FD5" w14:textId="77777777" w:rsidR="0046361D" w:rsidRDefault="0046361D">
      <w:pPr>
        <w:spacing w:line="276" w:lineRule="auto"/>
        <w:jc w:val="both"/>
        <w:rPr>
          <w:rFonts w:ascii="Calibri" w:eastAsia="Calibri" w:hAnsi="Calibri" w:cs="Calibri"/>
          <w:b/>
          <w:sz w:val="22"/>
          <w:szCs w:val="22"/>
        </w:rPr>
      </w:pPr>
    </w:p>
    <w:tbl>
      <w:tblPr>
        <w:tblStyle w:val="afffffffb"/>
        <w:tblW w:w="9254"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901"/>
        <w:gridCol w:w="573"/>
        <w:gridCol w:w="77"/>
        <w:gridCol w:w="458"/>
        <w:gridCol w:w="12"/>
        <w:gridCol w:w="555"/>
        <w:gridCol w:w="86"/>
        <w:gridCol w:w="377"/>
        <w:gridCol w:w="66"/>
        <w:gridCol w:w="573"/>
        <w:gridCol w:w="11"/>
        <w:gridCol w:w="402"/>
        <w:gridCol w:w="114"/>
        <w:gridCol w:w="386"/>
        <w:gridCol w:w="267"/>
        <w:gridCol w:w="384"/>
        <w:gridCol w:w="69"/>
        <w:gridCol w:w="307"/>
        <w:gridCol w:w="117"/>
        <w:gridCol w:w="337"/>
        <w:gridCol w:w="337"/>
        <w:gridCol w:w="21"/>
        <w:gridCol w:w="732"/>
        <w:gridCol w:w="536"/>
        <w:gridCol w:w="465"/>
        <w:gridCol w:w="543"/>
        <w:gridCol w:w="548"/>
      </w:tblGrid>
      <w:tr w:rsidR="0046361D" w14:paraId="3FEB695C" w14:textId="77777777">
        <w:trPr>
          <w:trHeight w:val="450"/>
        </w:trPr>
        <w:tc>
          <w:tcPr>
            <w:tcW w:w="9254" w:type="dxa"/>
            <w:gridSpan w:val="27"/>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2ACE1AEB"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01- POBLACIÓN AFECTADA POR EL PROBLEMA</w:t>
            </w:r>
          </w:p>
        </w:tc>
      </w:tr>
      <w:tr w:rsidR="0046361D" w14:paraId="3C02BBFE" w14:textId="77777777">
        <w:trPr>
          <w:trHeight w:val="420"/>
        </w:trPr>
        <w:tc>
          <w:tcPr>
            <w:tcW w:w="9254" w:type="dxa"/>
            <w:gridSpan w:val="27"/>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vAlign w:val="center"/>
          </w:tcPr>
          <w:p w14:paraId="4535CCE8"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01- POBLACIÓN* Preliminar</w:t>
            </w:r>
          </w:p>
        </w:tc>
      </w:tr>
      <w:tr w:rsidR="0046361D" w14:paraId="4FA56ADE" w14:textId="77777777">
        <w:trPr>
          <w:trHeight w:val="315"/>
        </w:trPr>
        <w:tc>
          <w:tcPr>
            <w:tcW w:w="901"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4FF2E5B3"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GRUPO ETARIO (ENFOQUE GENERACIONAL)</w:t>
            </w:r>
          </w:p>
        </w:tc>
        <w:tc>
          <w:tcPr>
            <w:tcW w:w="1108" w:type="dxa"/>
            <w:gridSpan w:val="3"/>
            <w:tcBorders>
              <w:top w:val="single" w:sz="4" w:space="0" w:color="000000"/>
              <w:left w:val="single" w:sz="4" w:space="0" w:color="000000"/>
              <w:bottom w:val="single" w:sz="4" w:space="0" w:color="000000"/>
              <w:right w:val="single" w:sz="4" w:space="0" w:color="000000"/>
            </w:tcBorders>
            <w:shd w:val="clear" w:color="auto" w:fill="8EA9DB"/>
            <w:tcMar>
              <w:top w:w="0" w:type="dxa"/>
              <w:left w:w="0" w:type="dxa"/>
              <w:bottom w:w="0" w:type="dxa"/>
              <w:right w:w="0" w:type="dxa"/>
            </w:tcMar>
            <w:vAlign w:val="center"/>
          </w:tcPr>
          <w:p w14:paraId="3462E97B"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GÉNERO</w:t>
            </w:r>
          </w:p>
        </w:tc>
        <w:tc>
          <w:tcPr>
            <w:tcW w:w="1030" w:type="dxa"/>
            <w:gridSpan w:val="4"/>
            <w:tcBorders>
              <w:top w:val="single" w:sz="4" w:space="0" w:color="000000"/>
              <w:left w:val="single" w:sz="4" w:space="0" w:color="000000"/>
              <w:bottom w:val="single" w:sz="4" w:space="0" w:color="000000"/>
              <w:right w:val="single" w:sz="4" w:space="0" w:color="000000"/>
            </w:tcBorders>
            <w:shd w:val="clear" w:color="auto" w:fill="FFD966"/>
            <w:tcMar>
              <w:top w:w="0" w:type="dxa"/>
              <w:left w:w="0" w:type="dxa"/>
              <w:bottom w:w="0" w:type="dxa"/>
              <w:right w:w="0" w:type="dxa"/>
            </w:tcMar>
            <w:vAlign w:val="center"/>
          </w:tcPr>
          <w:p w14:paraId="51A3EB46"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LOCALIZACIÓN GEOGRÁFICA</w:t>
            </w:r>
          </w:p>
        </w:tc>
        <w:tc>
          <w:tcPr>
            <w:tcW w:w="3370" w:type="dxa"/>
            <w:gridSpan w:val="13"/>
            <w:tcBorders>
              <w:top w:val="single" w:sz="4" w:space="0" w:color="000000"/>
              <w:left w:val="single" w:sz="4" w:space="0" w:color="000000"/>
              <w:bottom w:val="single" w:sz="4" w:space="0" w:color="000000"/>
              <w:right w:val="single" w:sz="4" w:space="0" w:color="000000"/>
            </w:tcBorders>
            <w:shd w:val="clear" w:color="auto" w:fill="C2D69B"/>
            <w:vAlign w:val="center"/>
          </w:tcPr>
          <w:p w14:paraId="1885C33C"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GRUPO ÉTNICO</w:t>
            </w:r>
          </w:p>
        </w:tc>
        <w:tc>
          <w:tcPr>
            <w:tcW w:w="2297" w:type="dxa"/>
            <w:gridSpan w:val="5"/>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5E9F905D"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CONDICIÓN</w:t>
            </w:r>
          </w:p>
        </w:tc>
        <w:tc>
          <w:tcPr>
            <w:tcW w:w="54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A722923"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SUB-</w:t>
            </w:r>
          </w:p>
          <w:p w14:paraId="78A0E606"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TOTALES</w:t>
            </w:r>
          </w:p>
        </w:tc>
      </w:tr>
      <w:tr w:rsidR="0046361D" w14:paraId="3FBA27A8" w14:textId="77777777">
        <w:trPr>
          <w:trHeight w:val="585"/>
        </w:trPr>
        <w:tc>
          <w:tcPr>
            <w:tcW w:w="901"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180195B3"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0FD8BFB5"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MUJERES</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093F47C4"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HOMBRES</w:t>
            </w:r>
          </w:p>
        </w:tc>
        <w:tc>
          <w:tcPr>
            <w:tcW w:w="555"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5BB0E8D8"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RURAL</w:t>
            </w:r>
          </w:p>
        </w:tc>
        <w:tc>
          <w:tcPr>
            <w:tcW w:w="529"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CE17A9D"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URBANO</w:t>
            </w:r>
          </w:p>
        </w:tc>
        <w:tc>
          <w:tcPr>
            <w:tcW w:w="57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6129B233"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INDÍGENA PUEBLO EMBERA</w:t>
            </w:r>
          </w:p>
        </w:tc>
        <w:tc>
          <w:tcPr>
            <w:tcW w:w="527"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17A62E37"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AFROS</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5D47A5BB"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NEGRITUDES</w:t>
            </w: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0ADE827"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RAIZAL</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4AAFE540"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ROM</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58FAB438"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PALENQUERA</w:t>
            </w:r>
          </w:p>
        </w:tc>
        <w:tc>
          <w:tcPr>
            <w:tcW w:w="732"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4E0BEBC"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DESPLAZADOS</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5D01E579"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PERSONAS EN PROCESO DE REINCORPORACIÓN</w:t>
            </w:r>
          </w:p>
        </w:tc>
        <w:tc>
          <w:tcPr>
            <w:tcW w:w="543" w:type="dxa"/>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2CCD2F1F" w14:textId="77777777" w:rsidR="0046361D" w:rsidRDefault="00E03498">
            <w:pPr>
              <w:spacing w:line="276" w:lineRule="auto"/>
              <w:jc w:val="center"/>
              <w:rPr>
                <w:rFonts w:ascii="Calibri" w:eastAsia="Calibri" w:hAnsi="Calibri" w:cs="Calibri"/>
                <w:b/>
                <w:sz w:val="12"/>
                <w:szCs w:val="12"/>
              </w:rPr>
            </w:pPr>
            <w:r>
              <w:rPr>
                <w:rFonts w:ascii="Calibri" w:eastAsia="Calibri" w:hAnsi="Calibri" w:cs="Calibri"/>
                <w:b/>
                <w:sz w:val="12"/>
                <w:szCs w:val="12"/>
              </w:rPr>
              <w:t>VÍCTIMAS</w:t>
            </w:r>
          </w:p>
        </w:tc>
        <w:tc>
          <w:tcPr>
            <w:tcW w:w="54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0" w:type="dxa"/>
              <w:bottom w:w="0" w:type="dxa"/>
              <w:right w:w="0" w:type="dxa"/>
            </w:tcMar>
            <w:vAlign w:val="center"/>
          </w:tcPr>
          <w:p w14:paraId="56957BC5"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r>
      <w:tr w:rsidR="0046361D" w14:paraId="259ED4CC" w14:textId="77777777">
        <w:trPr>
          <w:trHeight w:val="345"/>
        </w:trPr>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639031DE" w14:textId="77777777" w:rsidR="0046361D" w:rsidRDefault="00E03498">
            <w:pPr>
              <w:pBdr>
                <w:top w:val="nil"/>
                <w:left w:val="nil"/>
                <w:bottom w:val="nil"/>
                <w:right w:val="nil"/>
                <w:between w:val="nil"/>
              </w:pBdr>
              <w:spacing w:line="276" w:lineRule="auto"/>
              <w:rPr>
                <w:rFonts w:ascii="Calibri" w:eastAsia="Calibri" w:hAnsi="Calibri" w:cs="Calibri"/>
                <w:b/>
                <w:sz w:val="12"/>
                <w:szCs w:val="12"/>
              </w:rPr>
            </w:pPr>
            <w:r>
              <w:rPr>
                <w:rFonts w:ascii="Calibri" w:eastAsia="Calibri" w:hAnsi="Calibri" w:cs="Calibri"/>
                <w:b/>
                <w:sz w:val="12"/>
                <w:szCs w:val="12"/>
              </w:rPr>
              <w:t>0 - 5 AÑOS</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DD609AF"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73E57F8"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C16CF4"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07DBEC3"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30BE487"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4AF6E5"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8EE8B22"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5C45F6"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8F4A117"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5BD4EE6F" w14:textId="77777777" w:rsidR="0046361D" w:rsidRDefault="00E03498">
            <w:pPr>
              <w:spacing w:line="276" w:lineRule="auto"/>
              <w:ind w:left="360"/>
              <w:jc w:val="both"/>
              <w:rPr>
                <w:rFonts w:ascii="Calibri" w:eastAsia="Calibri" w:hAnsi="Calibri" w:cs="Calibri"/>
                <w:b/>
                <w:sz w:val="12"/>
                <w:szCs w:val="12"/>
              </w:rPr>
            </w:pPr>
            <w:r>
              <w:rPr>
                <w:rFonts w:ascii="Calibri" w:eastAsia="Calibri" w:hAnsi="Calibri" w:cs="Calibri"/>
                <w:b/>
                <w:sz w:val="12"/>
                <w:szCs w:val="12"/>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CBF490"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sz w:val="12"/>
                <w:szCs w:val="12"/>
              </w:rPr>
              <w:t>15001</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57202CB"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E1EE59"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sz w:val="12"/>
                <w:szCs w:val="12"/>
              </w:rPr>
              <w:t xml:space="preserve">1128 </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81CCEA"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i/>
                <w:sz w:val="12"/>
                <w:szCs w:val="12"/>
              </w:rPr>
              <w:t xml:space="preserve">16129 </w:t>
            </w:r>
          </w:p>
        </w:tc>
      </w:tr>
      <w:tr w:rsidR="0046361D" w14:paraId="06CD4446" w14:textId="77777777">
        <w:trPr>
          <w:trHeight w:val="345"/>
        </w:trPr>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59565AE4" w14:textId="77777777" w:rsidR="0046361D" w:rsidRDefault="00E03498">
            <w:pPr>
              <w:spacing w:line="276" w:lineRule="auto"/>
              <w:jc w:val="both"/>
              <w:rPr>
                <w:rFonts w:ascii="Calibri" w:eastAsia="Calibri" w:hAnsi="Calibri" w:cs="Calibri"/>
                <w:b/>
                <w:sz w:val="12"/>
                <w:szCs w:val="12"/>
              </w:rPr>
            </w:pPr>
            <w:r>
              <w:rPr>
                <w:rFonts w:ascii="Calibri" w:eastAsia="Calibri" w:hAnsi="Calibri" w:cs="Calibri"/>
                <w:b/>
                <w:sz w:val="12"/>
                <w:szCs w:val="12"/>
              </w:rPr>
              <w:t xml:space="preserve">6 - 13 AÑOS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E9D34A"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55B9E65"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D83A5F"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441265"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829C42"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3B17B93"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ADE89F2"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5EF70F"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438D4BD"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462BC8"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0A5852"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sz w:val="12"/>
                <w:szCs w:val="12"/>
              </w:rPr>
              <w:t xml:space="preserve">35614 </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5EB1242"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287153"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sz w:val="12"/>
                <w:szCs w:val="12"/>
              </w:rPr>
              <w:t xml:space="preserve">2681 </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906706"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i/>
                <w:sz w:val="12"/>
                <w:szCs w:val="12"/>
              </w:rPr>
              <w:t xml:space="preserve">38295 </w:t>
            </w:r>
          </w:p>
        </w:tc>
      </w:tr>
      <w:tr w:rsidR="0046361D" w14:paraId="52EE8822" w14:textId="77777777">
        <w:trPr>
          <w:trHeight w:val="345"/>
        </w:trPr>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0BC0E4E9" w14:textId="77777777" w:rsidR="0046361D" w:rsidRDefault="00E03498">
            <w:pPr>
              <w:spacing w:line="276" w:lineRule="auto"/>
              <w:jc w:val="both"/>
              <w:rPr>
                <w:rFonts w:ascii="Calibri" w:eastAsia="Calibri" w:hAnsi="Calibri" w:cs="Calibri"/>
                <w:b/>
                <w:sz w:val="12"/>
                <w:szCs w:val="12"/>
              </w:rPr>
            </w:pPr>
            <w:r>
              <w:rPr>
                <w:rFonts w:ascii="Calibri" w:eastAsia="Calibri" w:hAnsi="Calibri" w:cs="Calibri"/>
                <w:b/>
                <w:sz w:val="12"/>
                <w:szCs w:val="12"/>
              </w:rPr>
              <w:t>14 - 28 AÑOS</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1A69F5"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5F8F08"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EFEF422"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5E89F1C"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82CB815"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69EDF57"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7EABAAF"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308C09D"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D2163B"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3ABD56A"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2270047"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sz w:val="12"/>
                <w:szCs w:val="12"/>
              </w:rPr>
              <w:t xml:space="preserve">114200 </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D42632E"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E3CF2C"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sz w:val="12"/>
                <w:szCs w:val="12"/>
              </w:rPr>
              <w:t xml:space="preserve">8596 </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8FC7BE"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i/>
                <w:sz w:val="12"/>
                <w:szCs w:val="12"/>
              </w:rPr>
              <w:t xml:space="preserve">122796 </w:t>
            </w:r>
          </w:p>
        </w:tc>
      </w:tr>
      <w:tr w:rsidR="0046361D" w14:paraId="77319B43" w14:textId="77777777">
        <w:trPr>
          <w:trHeight w:val="345"/>
        </w:trPr>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23E95E77" w14:textId="77777777" w:rsidR="0046361D" w:rsidRDefault="00E03498">
            <w:pPr>
              <w:spacing w:line="276" w:lineRule="auto"/>
              <w:jc w:val="both"/>
              <w:rPr>
                <w:rFonts w:ascii="Calibri" w:eastAsia="Calibri" w:hAnsi="Calibri" w:cs="Calibri"/>
                <w:b/>
                <w:sz w:val="12"/>
                <w:szCs w:val="12"/>
              </w:rPr>
            </w:pPr>
            <w:r>
              <w:rPr>
                <w:rFonts w:ascii="Calibri" w:eastAsia="Calibri" w:hAnsi="Calibri" w:cs="Calibri"/>
                <w:b/>
                <w:sz w:val="12"/>
                <w:szCs w:val="12"/>
              </w:rPr>
              <w:t xml:space="preserve">29 - 59 AÑOS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AD9B41A"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CDF1E1E"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93221E"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5909BBC"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B35609"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5F86FD6"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6E7330A"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E9DFFB8"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E67FDB4"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7C9D48"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AACA84"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sz w:val="12"/>
                <w:szCs w:val="12"/>
              </w:rPr>
              <w:t xml:space="preserve">147979 </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428115B"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02E9D02"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sz w:val="12"/>
                <w:szCs w:val="12"/>
              </w:rPr>
              <w:t xml:space="preserve">11139 </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74A4478"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i/>
                <w:sz w:val="12"/>
                <w:szCs w:val="12"/>
              </w:rPr>
              <w:t xml:space="preserve">159118 </w:t>
            </w:r>
          </w:p>
        </w:tc>
      </w:tr>
      <w:tr w:rsidR="0046361D" w14:paraId="1F03F8D7" w14:textId="77777777">
        <w:trPr>
          <w:trHeight w:val="345"/>
        </w:trPr>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451E5A4B" w14:textId="77777777" w:rsidR="0046361D" w:rsidRDefault="00E03498">
            <w:pPr>
              <w:spacing w:line="276" w:lineRule="auto"/>
              <w:jc w:val="both"/>
              <w:rPr>
                <w:rFonts w:ascii="Calibri" w:eastAsia="Calibri" w:hAnsi="Calibri" w:cs="Calibri"/>
                <w:b/>
                <w:sz w:val="12"/>
                <w:szCs w:val="12"/>
              </w:rPr>
            </w:pPr>
            <w:r>
              <w:rPr>
                <w:rFonts w:ascii="Calibri" w:eastAsia="Calibri" w:hAnsi="Calibri" w:cs="Calibri"/>
                <w:b/>
                <w:sz w:val="12"/>
                <w:szCs w:val="12"/>
              </w:rPr>
              <w:t xml:space="preserve">60 En adelante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87AB9F3"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73C7CC9"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68C1F3C"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8971013"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6506320" w14:textId="77777777" w:rsidR="0046361D" w:rsidRDefault="0046361D">
            <w:pPr>
              <w:spacing w:line="276" w:lineRule="auto"/>
              <w:rPr>
                <w:rFonts w:ascii="Calibri" w:eastAsia="Calibri" w:hAnsi="Calibri" w:cs="Calibri"/>
                <w:b/>
                <w:sz w:val="12"/>
                <w:szCs w:val="12"/>
              </w:rPr>
            </w:pPr>
          </w:p>
        </w:tc>
        <w:tc>
          <w:tcPr>
            <w:tcW w:w="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4F77B45"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540EC31"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6B203D2"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4957F8"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26C0A647" w14:textId="77777777" w:rsidR="0046361D" w:rsidRDefault="00E03498">
            <w:pPr>
              <w:spacing w:line="276" w:lineRule="auto"/>
              <w:ind w:left="360"/>
              <w:jc w:val="both"/>
              <w:rPr>
                <w:rFonts w:ascii="Calibri" w:eastAsia="Calibri" w:hAnsi="Calibri" w:cs="Calibri"/>
                <w:b/>
                <w:sz w:val="12"/>
                <w:szCs w:val="12"/>
              </w:rPr>
            </w:pPr>
            <w:r>
              <w:rPr>
                <w:rFonts w:ascii="Calibri" w:eastAsia="Calibri" w:hAnsi="Calibri" w:cs="Calibri"/>
                <w:b/>
                <w:sz w:val="12"/>
                <w:szCs w:val="12"/>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B7BBD2"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sz w:val="12"/>
                <w:szCs w:val="12"/>
              </w:rPr>
              <w:t xml:space="preserve">25466 </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EAD52CF" w14:textId="77777777" w:rsidR="0046361D" w:rsidRDefault="0046361D">
            <w:pPr>
              <w:spacing w:line="276" w:lineRule="auto"/>
              <w:ind w:left="360"/>
              <w:rPr>
                <w:rFonts w:ascii="Calibri" w:eastAsia="Calibri" w:hAnsi="Calibri" w:cs="Calibri"/>
                <w:b/>
                <w:sz w:val="12"/>
                <w:szCs w:val="12"/>
              </w:rPr>
            </w:pP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4EC225"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sz w:val="12"/>
                <w:szCs w:val="12"/>
              </w:rPr>
              <w:t xml:space="preserve">2179 </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A7AAB22"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sz w:val="12"/>
                <w:szCs w:val="12"/>
              </w:rPr>
              <w:t>27625</w:t>
            </w:r>
          </w:p>
        </w:tc>
      </w:tr>
      <w:tr w:rsidR="0046361D" w14:paraId="16390279" w14:textId="77777777">
        <w:trPr>
          <w:trHeight w:val="495"/>
        </w:trPr>
        <w:tc>
          <w:tcPr>
            <w:tcW w:w="90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14:paraId="766E2080" w14:textId="77777777" w:rsidR="0046361D" w:rsidRDefault="00E03498">
            <w:pPr>
              <w:spacing w:line="276" w:lineRule="auto"/>
              <w:rPr>
                <w:rFonts w:ascii="Calibri" w:eastAsia="Calibri" w:hAnsi="Calibri" w:cs="Calibri"/>
                <w:b/>
                <w:sz w:val="12"/>
                <w:szCs w:val="12"/>
              </w:rPr>
            </w:pPr>
            <w:r>
              <w:rPr>
                <w:rFonts w:ascii="Calibri" w:eastAsia="Calibri" w:hAnsi="Calibri" w:cs="Calibri"/>
                <w:b/>
                <w:sz w:val="12"/>
                <w:szCs w:val="12"/>
              </w:rPr>
              <w:t>TOTAL DE POBLACIÓN DE REFERENCIA</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9E1CAE1"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4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3107A8"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5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1FFA3DB"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2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73DCAA5"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57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893FDBA"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618 </w:t>
            </w:r>
          </w:p>
        </w:tc>
        <w:tc>
          <w:tcPr>
            <w:tcW w:w="5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079949F"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6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3477F9C"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8F77A6F"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42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20CA57"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69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9FF5986"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73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41A556D"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sz w:val="12"/>
                <w:szCs w:val="12"/>
              </w:rPr>
              <w:t xml:space="preserve">338240 </w:t>
            </w:r>
          </w:p>
        </w:tc>
        <w:tc>
          <w:tcPr>
            <w:tcW w:w="10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14C1814"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554</w:t>
            </w:r>
          </w:p>
        </w:tc>
        <w:tc>
          <w:tcPr>
            <w:tcW w:w="5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F449D2C"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sz w:val="12"/>
                <w:szCs w:val="12"/>
              </w:rPr>
              <w:t xml:space="preserve">31181 </w:t>
            </w:r>
          </w:p>
        </w:tc>
        <w:tc>
          <w:tcPr>
            <w:tcW w:w="5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64E55A8" w14:textId="77777777" w:rsidR="0046361D" w:rsidRDefault="00E03498">
            <w:pPr>
              <w:spacing w:line="276" w:lineRule="auto"/>
              <w:jc w:val="right"/>
              <w:rPr>
                <w:rFonts w:ascii="Calibri" w:eastAsia="Calibri" w:hAnsi="Calibri" w:cs="Calibri"/>
                <w:b/>
                <w:sz w:val="12"/>
                <w:szCs w:val="12"/>
              </w:rPr>
            </w:pPr>
            <w:r>
              <w:rPr>
                <w:rFonts w:ascii="Calibri" w:eastAsia="Calibri" w:hAnsi="Calibri" w:cs="Calibri"/>
                <w:b/>
                <w:i/>
                <w:sz w:val="12"/>
                <w:szCs w:val="12"/>
              </w:rPr>
              <w:t xml:space="preserve">370593 </w:t>
            </w:r>
          </w:p>
        </w:tc>
      </w:tr>
      <w:tr w:rsidR="0046361D" w14:paraId="3FBEFFED" w14:textId="77777777">
        <w:trPr>
          <w:trHeight w:val="300"/>
        </w:trPr>
        <w:tc>
          <w:tcPr>
            <w:tcW w:w="901" w:type="dxa"/>
            <w:tcBorders>
              <w:top w:val="single" w:sz="4" w:space="0" w:color="000000"/>
              <w:left w:val="nil"/>
              <w:bottom w:val="nil"/>
              <w:right w:val="nil"/>
            </w:tcBorders>
            <w:shd w:val="clear" w:color="auto" w:fill="FFFFFF"/>
            <w:tcMar>
              <w:top w:w="0" w:type="dxa"/>
              <w:left w:w="0" w:type="dxa"/>
              <w:bottom w:w="0" w:type="dxa"/>
              <w:right w:w="0" w:type="dxa"/>
            </w:tcMar>
            <w:vAlign w:val="center"/>
          </w:tcPr>
          <w:p w14:paraId="242099C6" w14:textId="77777777" w:rsidR="0046361D" w:rsidRDefault="00E03498">
            <w:pPr>
              <w:spacing w:line="276" w:lineRule="auto"/>
              <w:ind w:left="360"/>
              <w:jc w:val="center"/>
              <w:rPr>
                <w:rFonts w:ascii="Calibri" w:eastAsia="Calibri" w:hAnsi="Calibri" w:cs="Calibri"/>
                <w:b/>
                <w:sz w:val="12"/>
                <w:szCs w:val="12"/>
              </w:rPr>
            </w:pPr>
            <w:r>
              <w:rPr>
                <w:rFonts w:ascii="Calibri" w:eastAsia="Calibri" w:hAnsi="Calibri" w:cs="Calibri"/>
                <w:b/>
                <w:sz w:val="12"/>
                <w:szCs w:val="12"/>
              </w:rPr>
              <w:t xml:space="preserve"> </w:t>
            </w:r>
          </w:p>
        </w:tc>
        <w:tc>
          <w:tcPr>
            <w:tcW w:w="650"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11B81527" w14:textId="77777777" w:rsidR="0046361D" w:rsidRDefault="0046361D">
            <w:pPr>
              <w:spacing w:line="276" w:lineRule="auto"/>
              <w:ind w:left="360"/>
              <w:jc w:val="both"/>
              <w:rPr>
                <w:rFonts w:ascii="Calibri" w:eastAsia="Calibri" w:hAnsi="Calibri" w:cs="Calibri"/>
                <w:b/>
                <w:sz w:val="12"/>
                <w:szCs w:val="12"/>
              </w:rPr>
            </w:pPr>
          </w:p>
        </w:tc>
        <w:tc>
          <w:tcPr>
            <w:tcW w:w="458"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5E1032F0"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c>
          <w:tcPr>
            <w:tcW w:w="653" w:type="dxa"/>
            <w:gridSpan w:val="3"/>
            <w:tcBorders>
              <w:top w:val="single" w:sz="4" w:space="0" w:color="000000"/>
              <w:left w:val="nil"/>
              <w:bottom w:val="nil"/>
              <w:right w:val="nil"/>
            </w:tcBorders>
            <w:shd w:val="clear" w:color="auto" w:fill="auto"/>
            <w:tcMar>
              <w:top w:w="0" w:type="dxa"/>
              <w:left w:w="0" w:type="dxa"/>
              <w:bottom w:w="0" w:type="dxa"/>
              <w:right w:w="0" w:type="dxa"/>
            </w:tcMar>
            <w:vAlign w:val="center"/>
          </w:tcPr>
          <w:p w14:paraId="2E7EFCC0"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c>
          <w:tcPr>
            <w:tcW w:w="377"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58B32A3D"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c>
          <w:tcPr>
            <w:tcW w:w="650" w:type="dxa"/>
            <w:gridSpan w:val="3"/>
            <w:tcBorders>
              <w:top w:val="single" w:sz="4" w:space="0" w:color="000000"/>
              <w:left w:val="nil"/>
              <w:bottom w:val="nil"/>
              <w:right w:val="nil"/>
            </w:tcBorders>
            <w:shd w:val="clear" w:color="auto" w:fill="auto"/>
            <w:tcMar>
              <w:top w:w="0" w:type="dxa"/>
              <w:left w:w="0" w:type="dxa"/>
              <w:bottom w:w="0" w:type="dxa"/>
              <w:right w:w="0" w:type="dxa"/>
            </w:tcMar>
            <w:vAlign w:val="center"/>
          </w:tcPr>
          <w:p w14:paraId="6C6853DA"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c>
          <w:tcPr>
            <w:tcW w:w="402"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7965CF66"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c>
          <w:tcPr>
            <w:tcW w:w="500"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51D269F9"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c>
          <w:tcPr>
            <w:tcW w:w="651"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10386148"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c>
          <w:tcPr>
            <w:tcW w:w="376"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5DF8C93E"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c>
          <w:tcPr>
            <w:tcW w:w="454"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2C4D314E"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c>
          <w:tcPr>
            <w:tcW w:w="337"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286958C0"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c>
          <w:tcPr>
            <w:tcW w:w="1289" w:type="dxa"/>
            <w:gridSpan w:val="3"/>
            <w:tcBorders>
              <w:top w:val="single" w:sz="4" w:space="0" w:color="000000"/>
              <w:left w:val="nil"/>
              <w:bottom w:val="nil"/>
              <w:right w:val="nil"/>
            </w:tcBorders>
            <w:shd w:val="clear" w:color="auto" w:fill="auto"/>
            <w:tcMar>
              <w:top w:w="0" w:type="dxa"/>
              <w:left w:w="0" w:type="dxa"/>
              <w:bottom w:w="0" w:type="dxa"/>
              <w:right w:w="0" w:type="dxa"/>
            </w:tcMar>
            <w:vAlign w:val="center"/>
          </w:tcPr>
          <w:p w14:paraId="6C7E884D"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c>
          <w:tcPr>
            <w:tcW w:w="1008" w:type="dxa"/>
            <w:gridSpan w:val="2"/>
            <w:tcBorders>
              <w:top w:val="single" w:sz="4" w:space="0" w:color="000000"/>
              <w:left w:val="nil"/>
              <w:bottom w:val="nil"/>
              <w:right w:val="nil"/>
            </w:tcBorders>
            <w:shd w:val="clear" w:color="auto" w:fill="auto"/>
            <w:tcMar>
              <w:top w:w="0" w:type="dxa"/>
              <w:left w:w="0" w:type="dxa"/>
              <w:bottom w:w="0" w:type="dxa"/>
              <w:right w:w="0" w:type="dxa"/>
            </w:tcMar>
            <w:vAlign w:val="center"/>
          </w:tcPr>
          <w:p w14:paraId="4D3FE7E9"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c>
          <w:tcPr>
            <w:tcW w:w="548" w:type="dxa"/>
            <w:tcBorders>
              <w:top w:val="single" w:sz="4" w:space="0" w:color="000000"/>
              <w:left w:val="nil"/>
              <w:bottom w:val="nil"/>
              <w:right w:val="nil"/>
            </w:tcBorders>
            <w:shd w:val="clear" w:color="auto" w:fill="auto"/>
            <w:tcMar>
              <w:top w:w="0" w:type="dxa"/>
              <w:left w:w="0" w:type="dxa"/>
              <w:bottom w:w="0" w:type="dxa"/>
              <w:right w:w="0" w:type="dxa"/>
            </w:tcMar>
            <w:vAlign w:val="center"/>
          </w:tcPr>
          <w:p w14:paraId="27B0ABE4"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c>
      </w:tr>
    </w:tbl>
    <w:p w14:paraId="1D6D067C" w14:textId="77777777" w:rsidR="0046361D" w:rsidRDefault="0046361D">
      <w:pPr>
        <w:pBdr>
          <w:top w:val="nil"/>
          <w:left w:val="nil"/>
          <w:bottom w:val="nil"/>
          <w:right w:val="nil"/>
          <w:between w:val="nil"/>
        </w:pBdr>
        <w:spacing w:line="276" w:lineRule="auto"/>
        <w:rPr>
          <w:rFonts w:ascii="Calibri" w:eastAsia="Calibri" w:hAnsi="Calibri" w:cs="Calibri"/>
          <w:b/>
          <w:sz w:val="12"/>
          <w:szCs w:val="12"/>
        </w:rPr>
      </w:pPr>
    </w:p>
    <w:tbl>
      <w:tblPr>
        <w:tblStyle w:val="afffffffc"/>
        <w:tblW w:w="8939" w:type="dxa"/>
        <w:jc w:val="center"/>
        <w:tblInd w:w="0" w:type="dxa"/>
        <w:tblLayout w:type="fixed"/>
        <w:tblLook w:val="0400" w:firstRow="0" w:lastRow="0" w:firstColumn="0" w:lastColumn="0" w:noHBand="0" w:noVBand="1"/>
      </w:tblPr>
      <w:tblGrid>
        <w:gridCol w:w="1439"/>
        <w:gridCol w:w="1386"/>
        <w:gridCol w:w="2268"/>
        <w:gridCol w:w="1735"/>
        <w:gridCol w:w="2111"/>
      </w:tblGrid>
      <w:tr w:rsidR="0046361D" w14:paraId="16EBD42A" w14:textId="77777777">
        <w:trPr>
          <w:trHeight w:val="280"/>
          <w:jc w:val="center"/>
        </w:trPr>
        <w:tc>
          <w:tcPr>
            <w:tcW w:w="2825" w:type="dxa"/>
            <w:gridSpan w:val="2"/>
            <w:tcBorders>
              <w:top w:val="single" w:sz="8" w:space="0" w:color="000000"/>
              <w:left w:val="single" w:sz="8" w:space="0" w:color="000000"/>
              <w:bottom w:val="single" w:sz="4" w:space="0" w:color="000000"/>
              <w:right w:val="single" w:sz="8" w:space="0" w:color="000000"/>
            </w:tcBorders>
            <w:shd w:val="clear" w:color="auto" w:fill="auto"/>
            <w:vAlign w:val="bottom"/>
          </w:tcPr>
          <w:p w14:paraId="7A9E7F49"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POBLACIÓN IDENTIFICADAS POR LOCALIDAD DE VÍCTIMAS</w:t>
            </w:r>
          </w:p>
        </w:tc>
        <w:tc>
          <w:tcPr>
            <w:tcW w:w="2268" w:type="dxa"/>
            <w:tcBorders>
              <w:top w:val="single" w:sz="8" w:space="0" w:color="000000"/>
              <w:left w:val="nil"/>
              <w:bottom w:val="single" w:sz="4" w:space="0" w:color="000000"/>
              <w:right w:val="single" w:sz="8" w:space="0" w:color="000000"/>
            </w:tcBorders>
            <w:shd w:val="clear" w:color="auto" w:fill="auto"/>
            <w:vAlign w:val="bottom"/>
          </w:tcPr>
          <w:p w14:paraId="2D861539"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POBLACIÓN IDENTIFICADA DE REINCORPORADOS</w:t>
            </w:r>
          </w:p>
        </w:tc>
        <w:tc>
          <w:tcPr>
            <w:tcW w:w="1735" w:type="dxa"/>
            <w:tcBorders>
              <w:top w:val="single" w:sz="8" w:space="0" w:color="000000"/>
              <w:left w:val="nil"/>
              <w:bottom w:val="single" w:sz="4" w:space="0" w:color="000000"/>
              <w:right w:val="single" w:sz="8" w:space="0" w:color="000000"/>
            </w:tcBorders>
            <w:shd w:val="clear" w:color="auto" w:fill="auto"/>
            <w:vAlign w:val="bottom"/>
          </w:tcPr>
          <w:p w14:paraId="0BE8EF5F"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POBLACIÓN IDENTIFICADA EMBERA</w:t>
            </w:r>
          </w:p>
        </w:tc>
        <w:tc>
          <w:tcPr>
            <w:tcW w:w="2111" w:type="dxa"/>
            <w:tcBorders>
              <w:top w:val="single" w:sz="8" w:space="0" w:color="000000"/>
              <w:left w:val="nil"/>
              <w:bottom w:val="single" w:sz="4" w:space="0" w:color="000000"/>
              <w:right w:val="single" w:sz="8" w:space="0" w:color="000000"/>
            </w:tcBorders>
            <w:shd w:val="clear" w:color="auto" w:fill="auto"/>
            <w:vAlign w:val="bottom"/>
          </w:tcPr>
          <w:p w14:paraId="0233C3D1"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TOTALES</w:t>
            </w:r>
          </w:p>
        </w:tc>
      </w:tr>
      <w:tr w:rsidR="0046361D" w14:paraId="38029400" w14:textId="77777777">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7036FB51" w14:textId="77777777" w:rsidR="0046361D" w:rsidRDefault="00E03498">
            <w:pPr>
              <w:widowControl/>
              <w:rPr>
                <w:rFonts w:ascii="Calibri" w:eastAsia="Calibri" w:hAnsi="Calibri" w:cs="Calibri"/>
                <w:color w:val="000000"/>
                <w:sz w:val="16"/>
                <w:szCs w:val="16"/>
              </w:rPr>
            </w:pPr>
            <w:r>
              <w:rPr>
                <w:rFonts w:ascii="Calibri" w:eastAsia="Calibri" w:hAnsi="Calibri" w:cs="Calibri"/>
                <w:color w:val="000000"/>
                <w:sz w:val="16"/>
                <w:szCs w:val="16"/>
              </w:rPr>
              <w:t>Bosa</w:t>
            </w:r>
          </w:p>
        </w:tc>
        <w:tc>
          <w:tcPr>
            <w:tcW w:w="1386" w:type="dxa"/>
            <w:tcBorders>
              <w:top w:val="nil"/>
              <w:left w:val="nil"/>
              <w:bottom w:val="single" w:sz="4" w:space="0" w:color="000000"/>
              <w:right w:val="nil"/>
            </w:tcBorders>
            <w:shd w:val="clear" w:color="auto" w:fill="auto"/>
            <w:vAlign w:val="bottom"/>
          </w:tcPr>
          <w:p w14:paraId="08543BC7" w14:textId="77777777" w:rsidR="0046361D" w:rsidRDefault="00E03498">
            <w:pPr>
              <w:widowControl/>
              <w:jc w:val="right"/>
              <w:rPr>
                <w:rFonts w:ascii="Calibri" w:eastAsia="Calibri" w:hAnsi="Calibri" w:cs="Calibri"/>
                <w:color w:val="000000"/>
                <w:sz w:val="16"/>
                <w:szCs w:val="16"/>
              </w:rPr>
            </w:pPr>
            <w:r>
              <w:rPr>
                <w:rFonts w:ascii="Calibri" w:eastAsia="Calibri" w:hAnsi="Calibri" w:cs="Calibri"/>
                <w:color w:val="000000"/>
                <w:sz w:val="16"/>
                <w:szCs w:val="16"/>
              </w:rPr>
              <w:t>34.778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603C2"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71</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0A4AE160"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0</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75B4E6AE"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34.849</w:t>
            </w:r>
          </w:p>
        </w:tc>
      </w:tr>
      <w:tr w:rsidR="0046361D" w14:paraId="0BCA8FF4" w14:textId="77777777">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55F4A854" w14:textId="77777777" w:rsidR="0046361D" w:rsidRDefault="00E03498">
            <w:pPr>
              <w:widowControl/>
              <w:rPr>
                <w:rFonts w:ascii="Calibri" w:eastAsia="Calibri" w:hAnsi="Calibri" w:cs="Calibri"/>
                <w:color w:val="000000"/>
                <w:sz w:val="16"/>
                <w:szCs w:val="16"/>
              </w:rPr>
            </w:pPr>
            <w:r>
              <w:rPr>
                <w:rFonts w:ascii="Calibri" w:eastAsia="Calibri" w:hAnsi="Calibri" w:cs="Calibri"/>
                <w:color w:val="000000"/>
                <w:sz w:val="16"/>
                <w:szCs w:val="16"/>
              </w:rPr>
              <w:t>Ciudad Bolívar</w:t>
            </w:r>
          </w:p>
        </w:tc>
        <w:tc>
          <w:tcPr>
            <w:tcW w:w="1386" w:type="dxa"/>
            <w:tcBorders>
              <w:top w:val="nil"/>
              <w:left w:val="nil"/>
              <w:bottom w:val="single" w:sz="4" w:space="0" w:color="000000"/>
              <w:right w:val="nil"/>
            </w:tcBorders>
            <w:shd w:val="clear" w:color="auto" w:fill="auto"/>
            <w:vAlign w:val="bottom"/>
          </w:tcPr>
          <w:p w14:paraId="25EA80AC" w14:textId="77777777" w:rsidR="0046361D" w:rsidRDefault="00E03498">
            <w:pPr>
              <w:widowControl/>
              <w:jc w:val="right"/>
              <w:rPr>
                <w:rFonts w:ascii="Calibri" w:eastAsia="Calibri" w:hAnsi="Calibri" w:cs="Calibri"/>
                <w:color w:val="000000"/>
                <w:sz w:val="16"/>
                <w:szCs w:val="16"/>
              </w:rPr>
            </w:pPr>
            <w:r>
              <w:rPr>
                <w:rFonts w:ascii="Calibri" w:eastAsia="Calibri" w:hAnsi="Calibri" w:cs="Calibri"/>
                <w:color w:val="000000"/>
                <w:sz w:val="16"/>
                <w:szCs w:val="16"/>
              </w:rPr>
              <w:t>38.424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571E60"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94</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19352530"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228</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26E073E3"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38.746</w:t>
            </w:r>
          </w:p>
        </w:tc>
      </w:tr>
      <w:tr w:rsidR="0046361D" w14:paraId="7C58A0D7" w14:textId="77777777">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750137DD" w14:textId="77777777" w:rsidR="0046361D" w:rsidRDefault="00E03498">
            <w:pPr>
              <w:widowControl/>
              <w:rPr>
                <w:rFonts w:ascii="Calibri" w:eastAsia="Calibri" w:hAnsi="Calibri" w:cs="Calibri"/>
                <w:color w:val="000000"/>
                <w:sz w:val="16"/>
                <w:szCs w:val="16"/>
              </w:rPr>
            </w:pPr>
            <w:r>
              <w:rPr>
                <w:rFonts w:ascii="Calibri" w:eastAsia="Calibri" w:hAnsi="Calibri" w:cs="Calibri"/>
                <w:color w:val="000000"/>
                <w:sz w:val="16"/>
                <w:szCs w:val="16"/>
              </w:rPr>
              <w:t>Usme</w:t>
            </w:r>
          </w:p>
        </w:tc>
        <w:tc>
          <w:tcPr>
            <w:tcW w:w="1386" w:type="dxa"/>
            <w:tcBorders>
              <w:top w:val="nil"/>
              <w:left w:val="nil"/>
              <w:bottom w:val="single" w:sz="4" w:space="0" w:color="000000"/>
              <w:right w:val="nil"/>
            </w:tcBorders>
            <w:shd w:val="clear" w:color="auto" w:fill="auto"/>
            <w:vAlign w:val="bottom"/>
          </w:tcPr>
          <w:p w14:paraId="4AC90A47" w14:textId="77777777" w:rsidR="0046361D" w:rsidRDefault="00E03498">
            <w:pPr>
              <w:widowControl/>
              <w:jc w:val="right"/>
              <w:rPr>
                <w:rFonts w:ascii="Calibri" w:eastAsia="Calibri" w:hAnsi="Calibri" w:cs="Calibri"/>
                <w:color w:val="000000"/>
                <w:sz w:val="16"/>
                <w:szCs w:val="16"/>
              </w:rPr>
            </w:pPr>
            <w:r>
              <w:rPr>
                <w:rFonts w:ascii="Calibri" w:eastAsia="Calibri" w:hAnsi="Calibri" w:cs="Calibri"/>
                <w:color w:val="000000"/>
                <w:sz w:val="16"/>
                <w:szCs w:val="16"/>
              </w:rPr>
              <w:t>16.110</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9C1C56"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50</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08F7E138"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7</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2887C9E2"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16.167</w:t>
            </w:r>
          </w:p>
        </w:tc>
      </w:tr>
      <w:tr w:rsidR="0046361D" w14:paraId="5DBDF96E" w14:textId="77777777">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6F1F4BB8" w14:textId="77777777" w:rsidR="0046361D" w:rsidRDefault="00E03498">
            <w:pPr>
              <w:widowControl/>
              <w:rPr>
                <w:rFonts w:ascii="Calibri" w:eastAsia="Calibri" w:hAnsi="Calibri" w:cs="Calibri"/>
                <w:color w:val="000000"/>
                <w:sz w:val="16"/>
                <w:szCs w:val="16"/>
              </w:rPr>
            </w:pPr>
            <w:r>
              <w:rPr>
                <w:rFonts w:ascii="Calibri" w:eastAsia="Calibri" w:hAnsi="Calibri" w:cs="Calibri"/>
                <w:color w:val="000000"/>
                <w:sz w:val="16"/>
                <w:szCs w:val="16"/>
              </w:rPr>
              <w:t>Puente Aranda</w:t>
            </w:r>
          </w:p>
        </w:tc>
        <w:tc>
          <w:tcPr>
            <w:tcW w:w="1386" w:type="dxa"/>
            <w:tcBorders>
              <w:top w:val="nil"/>
              <w:left w:val="nil"/>
              <w:bottom w:val="single" w:sz="4" w:space="0" w:color="000000"/>
              <w:right w:val="nil"/>
            </w:tcBorders>
            <w:shd w:val="clear" w:color="auto" w:fill="auto"/>
            <w:vAlign w:val="bottom"/>
          </w:tcPr>
          <w:p w14:paraId="1EA8B62D" w14:textId="77777777" w:rsidR="0046361D" w:rsidRDefault="00E03498">
            <w:pPr>
              <w:widowControl/>
              <w:jc w:val="right"/>
              <w:rPr>
                <w:rFonts w:ascii="Calibri" w:eastAsia="Calibri" w:hAnsi="Calibri" w:cs="Calibri"/>
                <w:color w:val="000000"/>
                <w:sz w:val="16"/>
                <w:szCs w:val="16"/>
              </w:rPr>
            </w:pPr>
            <w:r>
              <w:rPr>
                <w:rFonts w:ascii="Calibri" w:eastAsia="Calibri" w:hAnsi="Calibri" w:cs="Calibri"/>
                <w:color w:val="000000"/>
                <w:sz w:val="16"/>
                <w:szCs w:val="16"/>
              </w:rPr>
              <w:t>3.427</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619837"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7</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401954D7"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0</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26D8944C"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3.434</w:t>
            </w:r>
          </w:p>
        </w:tc>
      </w:tr>
      <w:tr w:rsidR="0046361D" w14:paraId="15E7B5D8" w14:textId="77777777">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5C16D849" w14:textId="77777777" w:rsidR="0046361D" w:rsidRDefault="00E03498">
            <w:pPr>
              <w:widowControl/>
              <w:rPr>
                <w:rFonts w:ascii="Calibri" w:eastAsia="Calibri" w:hAnsi="Calibri" w:cs="Calibri"/>
                <w:color w:val="000000"/>
                <w:sz w:val="16"/>
                <w:szCs w:val="16"/>
              </w:rPr>
            </w:pPr>
            <w:r>
              <w:rPr>
                <w:rFonts w:ascii="Calibri" w:eastAsia="Calibri" w:hAnsi="Calibri" w:cs="Calibri"/>
                <w:color w:val="000000"/>
                <w:sz w:val="16"/>
                <w:szCs w:val="16"/>
              </w:rPr>
              <w:t xml:space="preserve">Mártires </w:t>
            </w:r>
          </w:p>
        </w:tc>
        <w:tc>
          <w:tcPr>
            <w:tcW w:w="1386" w:type="dxa"/>
            <w:tcBorders>
              <w:top w:val="nil"/>
              <w:left w:val="nil"/>
              <w:bottom w:val="single" w:sz="4" w:space="0" w:color="000000"/>
              <w:right w:val="nil"/>
            </w:tcBorders>
            <w:shd w:val="clear" w:color="auto" w:fill="auto"/>
            <w:vAlign w:val="bottom"/>
          </w:tcPr>
          <w:p w14:paraId="737454DD" w14:textId="77777777" w:rsidR="0046361D" w:rsidRDefault="00E03498">
            <w:pPr>
              <w:widowControl/>
              <w:jc w:val="right"/>
              <w:rPr>
                <w:rFonts w:ascii="Calibri" w:eastAsia="Calibri" w:hAnsi="Calibri" w:cs="Calibri"/>
                <w:color w:val="000000"/>
                <w:sz w:val="16"/>
                <w:szCs w:val="16"/>
              </w:rPr>
            </w:pPr>
            <w:r>
              <w:rPr>
                <w:rFonts w:ascii="Calibri" w:eastAsia="Calibri" w:hAnsi="Calibri" w:cs="Calibri"/>
                <w:color w:val="000000"/>
                <w:sz w:val="16"/>
                <w:szCs w:val="16"/>
              </w:rPr>
              <w:t>4.544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E89526"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6</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05AEBE2E"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140</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1BC2A95B"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4.690</w:t>
            </w:r>
          </w:p>
        </w:tc>
      </w:tr>
      <w:tr w:rsidR="0046361D" w14:paraId="196A56FB" w14:textId="77777777">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7537D244" w14:textId="77777777" w:rsidR="0046361D" w:rsidRDefault="00E03498">
            <w:pPr>
              <w:widowControl/>
              <w:rPr>
                <w:rFonts w:ascii="Calibri" w:eastAsia="Calibri" w:hAnsi="Calibri" w:cs="Calibri"/>
                <w:color w:val="000000"/>
                <w:sz w:val="16"/>
                <w:szCs w:val="16"/>
              </w:rPr>
            </w:pPr>
            <w:r>
              <w:rPr>
                <w:rFonts w:ascii="Calibri" w:eastAsia="Calibri" w:hAnsi="Calibri" w:cs="Calibri"/>
                <w:color w:val="000000"/>
                <w:sz w:val="16"/>
                <w:szCs w:val="16"/>
              </w:rPr>
              <w:t xml:space="preserve">Rafael Uribe </w:t>
            </w:r>
            <w:proofErr w:type="spellStart"/>
            <w:r>
              <w:rPr>
                <w:rFonts w:ascii="Calibri" w:eastAsia="Calibri" w:hAnsi="Calibri" w:cs="Calibri"/>
                <w:color w:val="000000"/>
                <w:sz w:val="16"/>
                <w:szCs w:val="16"/>
              </w:rPr>
              <w:t>Uribe</w:t>
            </w:r>
            <w:proofErr w:type="spellEnd"/>
          </w:p>
        </w:tc>
        <w:tc>
          <w:tcPr>
            <w:tcW w:w="1386" w:type="dxa"/>
            <w:tcBorders>
              <w:top w:val="nil"/>
              <w:left w:val="nil"/>
              <w:bottom w:val="single" w:sz="4" w:space="0" w:color="000000"/>
              <w:right w:val="nil"/>
            </w:tcBorders>
            <w:shd w:val="clear" w:color="auto" w:fill="auto"/>
            <w:vAlign w:val="bottom"/>
          </w:tcPr>
          <w:p w14:paraId="798A80BF" w14:textId="77777777" w:rsidR="0046361D" w:rsidRDefault="00E03498">
            <w:pPr>
              <w:widowControl/>
              <w:jc w:val="right"/>
              <w:rPr>
                <w:rFonts w:ascii="Calibri" w:eastAsia="Calibri" w:hAnsi="Calibri" w:cs="Calibri"/>
                <w:color w:val="000000"/>
                <w:sz w:val="16"/>
                <w:szCs w:val="16"/>
              </w:rPr>
            </w:pPr>
            <w:r>
              <w:rPr>
                <w:rFonts w:ascii="Calibri" w:eastAsia="Calibri" w:hAnsi="Calibri" w:cs="Calibri"/>
                <w:color w:val="000000"/>
                <w:sz w:val="16"/>
                <w:szCs w:val="16"/>
              </w:rPr>
              <w:t>12.642</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7A1DF1"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22</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54DB7872"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7</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02A89BB6"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12.671</w:t>
            </w:r>
          </w:p>
        </w:tc>
      </w:tr>
      <w:tr w:rsidR="0046361D" w14:paraId="1B9A031B" w14:textId="77777777">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1F97A811" w14:textId="77777777" w:rsidR="0046361D" w:rsidRDefault="00E03498">
            <w:pPr>
              <w:widowControl/>
              <w:rPr>
                <w:rFonts w:ascii="Calibri" w:eastAsia="Calibri" w:hAnsi="Calibri" w:cs="Calibri"/>
                <w:color w:val="000000"/>
                <w:sz w:val="16"/>
                <w:szCs w:val="16"/>
              </w:rPr>
            </w:pPr>
            <w:r>
              <w:rPr>
                <w:rFonts w:ascii="Calibri" w:eastAsia="Calibri" w:hAnsi="Calibri" w:cs="Calibri"/>
                <w:color w:val="000000"/>
                <w:sz w:val="16"/>
                <w:szCs w:val="16"/>
              </w:rPr>
              <w:t>Santa Fe</w:t>
            </w:r>
          </w:p>
        </w:tc>
        <w:tc>
          <w:tcPr>
            <w:tcW w:w="1386" w:type="dxa"/>
            <w:tcBorders>
              <w:top w:val="nil"/>
              <w:left w:val="nil"/>
              <w:bottom w:val="single" w:sz="4" w:space="0" w:color="000000"/>
              <w:right w:val="nil"/>
            </w:tcBorders>
            <w:shd w:val="clear" w:color="auto" w:fill="auto"/>
            <w:vAlign w:val="bottom"/>
          </w:tcPr>
          <w:p w14:paraId="1817463B" w14:textId="77777777" w:rsidR="0046361D" w:rsidRDefault="00E03498">
            <w:pPr>
              <w:widowControl/>
              <w:jc w:val="right"/>
              <w:rPr>
                <w:rFonts w:ascii="Calibri" w:eastAsia="Calibri" w:hAnsi="Calibri" w:cs="Calibri"/>
                <w:color w:val="000000"/>
                <w:sz w:val="16"/>
                <w:szCs w:val="16"/>
              </w:rPr>
            </w:pPr>
            <w:r>
              <w:rPr>
                <w:rFonts w:ascii="Calibri" w:eastAsia="Calibri" w:hAnsi="Calibri" w:cs="Calibri"/>
                <w:color w:val="000000"/>
                <w:sz w:val="16"/>
                <w:szCs w:val="16"/>
              </w:rPr>
              <w:t>3.221</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EE05CC"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12</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79613E12"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77</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22972603"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3.310</w:t>
            </w:r>
          </w:p>
        </w:tc>
      </w:tr>
      <w:tr w:rsidR="0046361D" w14:paraId="58ECA892" w14:textId="77777777">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7E75D741" w14:textId="77777777" w:rsidR="0046361D" w:rsidRDefault="00E03498">
            <w:pPr>
              <w:widowControl/>
              <w:rPr>
                <w:rFonts w:ascii="Calibri" w:eastAsia="Calibri" w:hAnsi="Calibri" w:cs="Calibri"/>
                <w:color w:val="000000"/>
                <w:sz w:val="16"/>
                <w:szCs w:val="16"/>
              </w:rPr>
            </w:pPr>
            <w:r>
              <w:rPr>
                <w:rFonts w:ascii="Calibri" w:eastAsia="Calibri" w:hAnsi="Calibri" w:cs="Calibri"/>
                <w:color w:val="000000"/>
                <w:sz w:val="16"/>
                <w:szCs w:val="16"/>
              </w:rPr>
              <w:t xml:space="preserve">San Cristóbal </w:t>
            </w:r>
          </w:p>
        </w:tc>
        <w:tc>
          <w:tcPr>
            <w:tcW w:w="1386" w:type="dxa"/>
            <w:tcBorders>
              <w:top w:val="nil"/>
              <w:left w:val="nil"/>
              <w:bottom w:val="single" w:sz="4" w:space="0" w:color="000000"/>
              <w:right w:val="nil"/>
            </w:tcBorders>
            <w:shd w:val="clear" w:color="auto" w:fill="auto"/>
            <w:vAlign w:val="bottom"/>
          </w:tcPr>
          <w:p w14:paraId="09CFDE84" w14:textId="77777777" w:rsidR="0046361D" w:rsidRDefault="00E03498">
            <w:pPr>
              <w:widowControl/>
              <w:jc w:val="right"/>
              <w:rPr>
                <w:rFonts w:ascii="Calibri" w:eastAsia="Calibri" w:hAnsi="Calibri" w:cs="Calibri"/>
                <w:color w:val="000000"/>
                <w:sz w:val="16"/>
                <w:szCs w:val="16"/>
              </w:rPr>
            </w:pPr>
            <w:r>
              <w:rPr>
                <w:rFonts w:ascii="Calibri" w:eastAsia="Calibri" w:hAnsi="Calibri" w:cs="Calibri"/>
                <w:color w:val="000000"/>
                <w:sz w:val="16"/>
                <w:szCs w:val="16"/>
              </w:rPr>
              <w:t>15.543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9811D9"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55</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12F16589"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146</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51D0F8FB"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15.744</w:t>
            </w:r>
          </w:p>
        </w:tc>
      </w:tr>
      <w:tr w:rsidR="0046361D" w14:paraId="17E3D481" w14:textId="77777777">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0A0BDEC1" w14:textId="77777777" w:rsidR="0046361D" w:rsidRDefault="00E03498">
            <w:pPr>
              <w:widowControl/>
              <w:rPr>
                <w:rFonts w:ascii="Calibri" w:eastAsia="Calibri" w:hAnsi="Calibri" w:cs="Calibri"/>
                <w:color w:val="000000"/>
                <w:sz w:val="16"/>
                <w:szCs w:val="16"/>
              </w:rPr>
            </w:pPr>
            <w:r>
              <w:rPr>
                <w:rFonts w:ascii="Calibri" w:eastAsia="Calibri" w:hAnsi="Calibri" w:cs="Calibri"/>
                <w:color w:val="000000"/>
                <w:sz w:val="16"/>
                <w:szCs w:val="16"/>
              </w:rPr>
              <w:t>Kennedy</w:t>
            </w:r>
          </w:p>
        </w:tc>
        <w:tc>
          <w:tcPr>
            <w:tcW w:w="1386" w:type="dxa"/>
            <w:tcBorders>
              <w:top w:val="nil"/>
              <w:left w:val="nil"/>
              <w:bottom w:val="single" w:sz="4" w:space="0" w:color="000000"/>
              <w:right w:val="nil"/>
            </w:tcBorders>
            <w:shd w:val="clear" w:color="auto" w:fill="auto"/>
            <w:vAlign w:val="bottom"/>
          </w:tcPr>
          <w:p w14:paraId="046D534E" w14:textId="77777777" w:rsidR="0046361D" w:rsidRDefault="00E03498">
            <w:pPr>
              <w:widowControl/>
              <w:jc w:val="right"/>
              <w:rPr>
                <w:rFonts w:ascii="Calibri" w:eastAsia="Calibri" w:hAnsi="Calibri" w:cs="Calibri"/>
                <w:color w:val="000000"/>
                <w:sz w:val="16"/>
                <w:szCs w:val="16"/>
              </w:rPr>
            </w:pPr>
            <w:r>
              <w:rPr>
                <w:rFonts w:ascii="Calibri" w:eastAsia="Calibri" w:hAnsi="Calibri" w:cs="Calibri"/>
                <w:color w:val="000000"/>
                <w:sz w:val="16"/>
                <w:szCs w:val="16"/>
              </w:rPr>
              <w:t>29.806</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218BDC"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88</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2EFF5D6D"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4</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15AFE4A9"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29.898</w:t>
            </w:r>
          </w:p>
        </w:tc>
      </w:tr>
      <w:tr w:rsidR="0046361D" w14:paraId="2EDFCAE5" w14:textId="77777777">
        <w:trPr>
          <w:trHeight w:val="280"/>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1A5C19AE" w14:textId="77777777" w:rsidR="0046361D" w:rsidRDefault="00E03498">
            <w:pPr>
              <w:widowControl/>
              <w:rPr>
                <w:rFonts w:ascii="Calibri" w:eastAsia="Calibri" w:hAnsi="Calibri" w:cs="Calibri"/>
                <w:color w:val="000000"/>
                <w:sz w:val="16"/>
                <w:szCs w:val="16"/>
              </w:rPr>
            </w:pPr>
            <w:r>
              <w:rPr>
                <w:rFonts w:ascii="Calibri" w:eastAsia="Calibri" w:hAnsi="Calibri" w:cs="Calibri"/>
                <w:color w:val="000000"/>
                <w:sz w:val="16"/>
                <w:szCs w:val="16"/>
              </w:rPr>
              <w:t>Usaquén</w:t>
            </w:r>
          </w:p>
        </w:tc>
        <w:tc>
          <w:tcPr>
            <w:tcW w:w="1386" w:type="dxa"/>
            <w:tcBorders>
              <w:top w:val="nil"/>
              <w:left w:val="nil"/>
              <w:bottom w:val="single" w:sz="4" w:space="0" w:color="000000"/>
              <w:right w:val="nil"/>
            </w:tcBorders>
            <w:shd w:val="clear" w:color="auto" w:fill="auto"/>
            <w:vAlign w:val="bottom"/>
          </w:tcPr>
          <w:p w14:paraId="5A51E042" w14:textId="77777777" w:rsidR="0046361D" w:rsidRDefault="00E03498">
            <w:pPr>
              <w:widowControl/>
              <w:jc w:val="right"/>
              <w:rPr>
                <w:rFonts w:ascii="Calibri" w:eastAsia="Calibri" w:hAnsi="Calibri" w:cs="Calibri"/>
                <w:color w:val="000000"/>
                <w:sz w:val="16"/>
                <w:szCs w:val="16"/>
              </w:rPr>
            </w:pPr>
            <w:r>
              <w:rPr>
                <w:rFonts w:ascii="Calibri" w:eastAsia="Calibri" w:hAnsi="Calibri" w:cs="Calibri"/>
                <w:color w:val="000000"/>
                <w:sz w:val="16"/>
                <w:szCs w:val="16"/>
              </w:rPr>
              <w:t>5.458</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1518B9"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1</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4E623564" w14:textId="77777777" w:rsidR="0046361D" w:rsidRDefault="00E03498">
            <w:pPr>
              <w:widowControl/>
              <w:jc w:val="center"/>
              <w:rPr>
                <w:rFonts w:ascii="Calibri" w:eastAsia="Calibri" w:hAnsi="Calibri" w:cs="Calibri"/>
                <w:color w:val="000000"/>
                <w:sz w:val="16"/>
                <w:szCs w:val="16"/>
              </w:rPr>
            </w:pPr>
            <w:r>
              <w:rPr>
                <w:rFonts w:ascii="Calibri" w:eastAsia="Calibri" w:hAnsi="Calibri" w:cs="Calibri"/>
                <w:color w:val="000000"/>
                <w:sz w:val="16"/>
                <w:szCs w:val="16"/>
              </w:rPr>
              <w:t>0</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28A72268"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5.459</w:t>
            </w:r>
          </w:p>
        </w:tc>
      </w:tr>
      <w:tr w:rsidR="0046361D" w14:paraId="337AAB66" w14:textId="77777777">
        <w:trPr>
          <w:trHeight w:val="74"/>
          <w:jc w:val="center"/>
        </w:trPr>
        <w:tc>
          <w:tcPr>
            <w:tcW w:w="1439" w:type="dxa"/>
            <w:tcBorders>
              <w:top w:val="nil"/>
              <w:left w:val="single" w:sz="8" w:space="0" w:color="000000"/>
              <w:bottom w:val="single" w:sz="4" w:space="0" w:color="000000"/>
              <w:right w:val="single" w:sz="4" w:space="0" w:color="000000"/>
            </w:tcBorders>
            <w:shd w:val="clear" w:color="auto" w:fill="auto"/>
            <w:vAlign w:val="bottom"/>
          </w:tcPr>
          <w:p w14:paraId="5A77883C" w14:textId="77777777" w:rsidR="0046361D" w:rsidRDefault="00E03498">
            <w:pPr>
              <w:widowControl/>
              <w:rPr>
                <w:rFonts w:ascii="Calibri" w:eastAsia="Calibri" w:hAnsi="Calibri" w:cs="Calibri"/>
                <w:b/>
                <w:color w:val="000000"/>
                <w:sz w:val="16"/>
                <w:szCs w:val="16"/>
              </w:rPr>
            </w:pPr>
            <w:r>
              <w:rPr>
                <w:rFonts w:ascii="Calibri" w:eastAsia="Calibri" w:hAnsi="Calibri" w:cs="Calibri"/>
                <w:b/>
                <w:color w:val="000000"/>
                <w:sz w:val="16"/>
                <w:szCs w:val="16"/>
              </w:rPr>
              <w:t xml:space="preserve"> Total </w:t>
            </w:r>
          </w:p>
        </w:tc>
        <w:tc>
          <w:tcPr>
            <w:tcW w:w="1386" w:type="dxa"/>
            <w:tcBorders>
              <w:top w:val="nil"/>
              <w:left w:val="nil"/>
              <w:bottom w:val="single" w:sz="4" w:space="0" w:color="000000"/>
              <w:right w:val="nil"/>
            </w:tcBorders>
            <w:shd w:val="clear" w:color="auto" w:fill="auto"/>
            <w:vAlign w:val="bottom"/>
          </w:tcPr>
          <w:p w14:paraId="36B245DB" w14:textId="77777777" w:rsidR="0046361D" w:rsidRDefault="00E0349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163.953</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EB726"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406</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4B352FC7"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609</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5276D29D"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164.968</w:t>
            </w:r>
          </w:p>
        </w:tc>
      </w:tr>
      <w:tr w:rsidR="0046361D" w14:paraId="0194F948" w14:textId="77777777">
        <w:trPr>
          <w:trHeight w:val="244"/>
          <w:jc w:val="center"/>
        </w:trPr>
        <w:tc>
          <w:tcPr>
            <w:tcW w:w="1439" w:type="dxa"/>
            <w:tcBorders>
              <w:top w:val="nil"/>
              <w:left w:val="single" w:sz="8" w:space="0" w:color="000000"/>
              <w:bottom w:val="single" w:sz="8" w:space="0" w:color="000000"/>
              <w:right w:val="single" w:sz="4" w:space="0" w:color="000000"/>
            </w:tcBorders>
            <w:shd w:val="clear" w:color="auto" w:fill="auto"/>
            <w:vAlign w:val="bottom"/>
          </w:tcPr>
          <w:p w14:paraId="040E4425" w14:textId="77777777" w:rsidR="0046361D" w:rsidRDefault="00E03498">
            <w:pPr>
              <w:widowControl/>
              <w:rPr>
                <w:rFonts w:ascii="Calibri" w:eastAsia="Calibri" w:hAnsi="Calibri" w:cs="Calibri"/>
                <w:b/>
                <w:color w:val="000000"/>
                <w:sz w:val="16"/>
                <w:szCs w:val="16"/>
              </w:rPr>
            </w:pPr>
            <w:r>
              <w:rPr>
                <w:rFonts w:ascii="Calibri" w:eastAsia="Calibri" w:hAnsi="Calibri" w:cs="Calibri"/>
                <w:b/>
                <w:color w:val="000000"/>
                <w:sz w:val="16"/>
                <w:szCs w:val="16"/>
              </w:rPr>
              <w:t>Población objetivo</w:t>
            </w:r>
          </w:p>
        </w:tc>
        <w:tc>
          <w:tcPr>
            <w:tcW w:w="1386" w:type="dxa"/>
            <w:tcBorders>
              <w:top w:val="nil"/>
              <w:left w:val="nil"/>
              <w:bottom w:val="single" w:sz="8" w:space="0" w:color="000000"/>
              <w:right w:val="nil"/>
            </w:tcBorders>
            <w:shd w:val="clear" w:color="auto" w:fill="auto"/>
            <w:vAlign w:val="bottom"/>
          </w:tcPr>
          <w:p w14:paraId="3258FBFC" w14:textId="77777777" w:rsidR="0046361D" w:rsidRDefault="00E03498">
            <w:pPr>
              <w:widowControl/>
              <w:jc w:val="right"/>
              <w:rPr>
                <w:rFonts w:ascii="Calibri" w:eastAsia="Calibri" w:hAnsi="Calibri" w:cs="Calibri"/>
                <w:b/>
                <w:color w:val="000000"/>
                <w:sz w:val="16"/>
                <w:szCs w:val="16"/>
              </w:rPr>
            </w:pPr>
            <w:r>
              <w:rPr>
                <w:rFonts w:ascii="Calibri" w:eastAsia="Calibri" w:hAnsi="Calibri" w:cs="Calibri"/>
                <w:b/>
                <w:color w:val="000000"/>
                <w:sz w:val="16"/>
                <w:szCs w:val="16"/>
              </w:rPr>
              <w:t>12.254</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C7C366"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203</w:t>
            </w:r>
          </w:p>
        </w:tc>
        <w:tc>
          <w:tcPr>
            <w:tcW w:w="1735" w:type="dxa"/>
            <w:tcBorders>
              <w:top w:val="single" w:sz="4" w:space="0" w:color="000000"/>
              <w:left w:val="nil"/>
              <w:bottom w:val="single" w:sz="4" w:space="0" w:color="000000"/>
              <w:right w:val="single" w:sz="4" w:space="0" w:color="000000"/>
            </w:tcBorders>
            <w:shd w:val="clear" w:color="auto" w:fill="auto"/>
            <w:vAlign w:val="bottom"/>
          </w:tcPr>
          <w:p w14:paraId="7C9FD327"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305</w:t>
            </w:r>
          </w:p>
        </w:tc>
        <w:tc>
          <w:tcPr>
            <w:tcW w:w="2111" w:type="dxa"/>
            <w:tcBorders>
              <w:top w:val="single" w:sz="4" w:space="0" w:color="000000"/>
              <w:left w:val="nil"/>
              <w:bottom w:val="single" w:sz="4" w:space="0" w:color="000000"/>
              <w:right w:val="single" w:sz="4" w:space="0" w:color="000000"/>
            </w:tcBorders>
            <w:shd w:val="clear" w:color="auto" w:fill="auto"/>
            <w:vAlign w:val="bottom"/>
          </w:tcPr>
          <w:p w14:paraId="1A747ABA" w14:textId="77777777" w:rsidR="0046361D" w:rsidRDefault="00E03498">
            <w:pPr>
              <w:widowControl/>
              <w:jc w:val="center"/>
              <w:rPr>
                <w:rFonts w:ascii="Calibri" w:eastAsia="Calibri" w:hAnsi="Calibri" w:cs="Calibri"/>
                <w:b/>
                <w:color w:val="000000"/>
                <w:sz w:val="16"/>
                <w:szCs w:val="16"/>
              </w:rPr>
            </w:pPr>
            <w:r>
              <w:rPr>
                <w:rFonts w:ascii="Calibri" w:eastAsia="Calibri" w:hAnsi="Calibri" w:cs="Calibri"/>
                <w:b/>
                <w:color w:val="000000"/>
                <w:sz w:val="16"/>
                <w:szCs w:val="16"/>
              </w:rPr>
              <w:t>11.746</w:t>
            </w:r>
          </w:p>
        </w:tc>
      </w:tr>
    </w:tbl>
    <w:p w14:paraId="4B2BEC1D" w14:textId="77777777" w:rsidR="0046361D" w:rsidRDefault="00E03498">
      <w:pPr>
        <w:spacing w:line="276" w:lineRule="auto"/>
        <w:jc w:val="center"/>
        <w:rPr>
          <w:rFonts w:ascii="Calibri" w:eastAsia="Calibri" w:hAnsi="Calibri" w:cs="Calibri"/>
          <w:color w:val="000000"/>
          <w:sz w:val="16"/>
          <w:szCs w:val="16"/>
        </w:rPr>
      </w:pPr>
      <w:r>
        <w:rPr>
          <w:rFonts w:ascii="Calibri" w:eastAsia="Calibri" w:hAnsi="Calibri" w:cs="Calibri"/>
          <w:color w:val="000000"/>
          <w:sz w:val="16"/>
          <w:szCs w:val="16"/>
        </w:rPr>
        <w:t>Fuente: Proyección Poblacional DANE 2019; Alta Consejería 2020 y ARN 2020</w:t>
      </w:r>
    </w:p>
    <w:p w14:paraId="6F0DEDC6" w14:textId="77777777" w:rsidR="0046361D" w:rsidRDefault="0046361D">
      <w:pPr>
        <w:spacing w:line="276" w:lineRule="auto"/>
        <w:jc w:val="both"/>
        <w:rPr>
          <w:rFonts w:ascii="Calibri" w:eastAsia="Calibri" w:hAnsi="Calibri" w:cs="Calibri"/>
          <w:b/>
          <w:sz w:val="22"/>
          <w:szCs w:val="22"/>
        </w:rPr>
      </w:pPr>
    </w:p>
    <w:p w14:paraId="0467B70D" w14:textId="77777777" w:rsidR="0046361D" w:rsidRDefault="00E03498">
      <w:pPr>
        <w:spacing w:line="276" w:lineRule="auto"/>
        <w:jc w:val="both"/>
        <w:rPr>
          <w:rFonts w:ascii="Calibri" w:eastAsia="Calibri" w:hAnsi="Calibri" w:cs="Calibri"/>
          <w:sz w:val="22"/>
          <w:szCs w:val="22"/>
        </w:rPr>
      </w:pPr>
      <w:r>
        <w:rPr>
          <w:rFonts w:ascii="Calibri" w:eastAsia="Calibri" w:hAnsi="Calibri" w:cs="Calibri"/>
          <w:sz w:val="22"/>
          <w:szCs w:val="22"/>
        </w:rPr>
        <w:t xml:space="preserve">La población objetivo del proyecto son 7, 16% de la población víctima, 50% de personas reincorporadas y 50% de población indígena </w:t>
      </w:r>
      <w:proofErr w:type="spellStart"/>
      <w:r>
        <w:rPr>
          <w:rFonts w:ascii="Calibri" w:eastAsia="Calibri" w:hAnsi="Calibri" w:cs="Calibri"/>
          <w:sz w:val="22"/>
          <w:szCs w:val="22"/>
        </w:rPr>
        <w:t>Embera</w:t>
      </w:r>
      <w:proofErr w:type="spellEnd"/>
      <w:r>
        <w:rPr>
          <w:rFonts w:ascii="Calibri" w:eastAsia="Calibri" w:hAnsi="Calibri" w:cs="Calibri"/>
          <w:sz w:val="22"/>
          <w:szCs w:val="22"/>
        </w:rPr>
        <w:t>, para un gran total de 12254 personas.</w:t>
      </w:r>
    </w:p>
    <w:p w14:paraId="19E6136A" w14:textId="77777777" w:rsidR="0046361D" w:rsidRDefault="0046361D">
      <w:pPr>
        <w:spacing w:line="276" w:lineRule="auto"/>
        <w:jc w:val="both"/>
        <w:rPr>
          <w:rFonts w:ascii="Calibri" w:eastAsia="Calibri" w:hAnsi="Calibri" w:cs="Calibri"/>
          <w:b/>
          <w:color w:val="FF0000"/>
          <w:sz w:val="22"/>
          <w:szCs w:val="22"/>
          <w:highlight w:val="yellow"/>
        </w:rPr>
      </w:pPr>
    </w:p>
    <w:tbl>
      <w:tblPr>
        <w:tblStyle w:val="afffffffd"/>
        <w:tblW w:w="6516"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3426"/>
        <w:gridCol w:w="3090"/>
      </w:tblGrid>
      <w:tr w:rsidR="0046361D" w14:paraId="03CB144B" w14:textId="77777777">
        <w:trPr>
          <w:trHeight w:val="315"/>
          <w:jc w:val="center"/>
        </w:trPr>
        <w:tc>
          <w:tcPr>
            <w:tcW w:w="342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bottom"/>
          </w:tcPr>
          <w:p w14:paraId="2A838AFF"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RESUMEN PARA MGA</w:t>
            </w:r>
          </w:p>
        </w:tc>
        <w:tc>
          <w:tcPr>
            <w:tcW w:w="3090" w:type="dxa"/>
            <w:tcBorders>
              <w:top w:val="single" w:sz="4" w:space="0" w:color="000000"/>
              <w:left w:val="nil"/>
              <w:bottom w:val="single" w:sz="4" w:space="0" w:color="000000"/>
              <w:right w:val="single" w:sz="4" w:space="0" w:color="000000"/>
            </w:tcBorders>
            <w:tcMar>
              <w:top w:w="0" w:type="dxa"/>
              <w:left w:w="0" w:type="dxa"/>
              <w:bottom w:w="0" w:type="dxa"/>
              <w:right w:w="0" w:type="dxa"/>
            </w:tcMar>
            <w:vAlign w:val="bottom"/>
          </w:tcPr>
          <w:p w14:paraId="1378290A" w14:textId="77777777" w:rsidR="0046361D" w:rsidRDefault="0046361D">
            <w:pPr>
              <w:pBdr>
                <w:top w:val="nil"/>
                <w:left w:val="nil"/>
                <w:bottom w:val="nil"/>
                <w:right w:val="nil"/>
                <w:between w:val="nil"/>
              </w:pBdr>
              <w:spacing w:line="276" w:lineRule="auto"/>
              <w:rPr>
                <w:rFonts w:ascii="Calibri" w:eastAsia="Calibri" w:hAnsi="Calibri" w:cs="Calibri"/>
                <w:b/>
                <w:sz w:val="16"/>
                <w:szCs w:val="16"/>
              </w:rPr>
            </w:pPr>
          </w:p>
        </w:tc>
      </w:tr>
      <w:tr w:rsidR="0046361D" w14:paraId="1ADA99CF" w14:textId="77777777">
        <w:trPr>
          <w:trHeight w:val="315"/>
          <w:jc w:val="center"/>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20D62271"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Población afectada</w:t>
            </w:r>
          </w:p>
        </w:tc>
        <w:tc>
          <w:tcPr>
            <w:tcW w:w="3090" w:type="dxa"/>
            <w:tcBorders>
              <w:top w:val="nil"/>
              <w:left w:val="nil"/>
              <w:bottom w:val="single" w:sz="4" w:space="0" w:color="000000"/>
              <w:right w:val="single" w:sz="4" w:space="0" w:color="000000"/>
            </w:tcBorders>
            <w:tcMar>
              <w:top w:w="0" w:type="dxa"/>
              <w:left w:w="0" w:type="dxa"/>
              <w:bottom w:w="0" w:type="dxa"/>
              <w:right w:w="0" w:type="dxa"/>
            </w:tcMar>
            <w:vAlign w:val="bottom"/>
          </w:tcPr>
          <w:p w14:paraId="51F40E6F"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No.  370.593</w:t>
            </w:r>
          </w:p>
        </w:tc>
      </w:tr>
      <w:tr w:rsidR="0046361D" w14:paraId="5FA8DB1A" w14:textId="77777777">
        <w:trPr>
          <w:trHeight w:val="315"/>
          <w:jc w:val="center"/>
        </w:trPr>
        <w:tc>
          <w:tcPr>
            <w:tcW w:w="3426" w:type="dxa"/>
            <w:tcBorders>
              <w:top w:val="nil"/>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bottom"/>
          </w:tcPr>
          <w:p w14:paraId="4F4B59BD"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Corresponde a</w:t>
            </w:r>
          </w:p>
        </w:tc>
        <w:tc>
          <w:tcPr>
            <w:tcW w:w="3090" w:type="dxa"/>
            <w:tcBorders>
              <w:top w:val="nil"/>
              <w:left w:val="nil"/>
              <w:bottom w:val="single" w:sz="4" w:space="0" w:color="000000"/>
              <w:right w:val="single" w:sz="4" w:space="0" w:color="000000"/>
            </w:tcBorders>
            <w:shd w:val="clear" w:color="auto" w:fill="auto"/>
            <w:tcMar>
              <w:top w:w="0" w:type="dxa"/>
              <w:left w:w="0" w:type="dxa"/>
              <w:bottom w:w="0" w:type="dxa"/>
              <w:right w:w="0" w:type="dxa"/>
            </w:tcMar>
            <w:vAlign w:val="bottom"/>
          </w:tcPr>
          <w:p w14:paraId="18BE82B3" w14:textId="77777777" w:rsidR="0046361D" w:rsidRDefault="00E03498">
            <w:pPr>
              <w:spacing w:line="276" w:lineRule="auto"/>
              <w:rPr>
                <w:rFonts w:ascii="Calibri" w:eastAsia="Calibri" w:hAnsi="Calibri" w:cs="Calibri"/>
                <w:b/>
                <w:sz w:val="16"/>
                <w:szCs w:val="16"/>
              </w:rPr>
            </w:pPr>
            <w:r>
              <w:rPr>
                <w:rFonts w:ascii="Calibri" w:eastAsia="Calibri" w:hAnsi="Calibri" w:cs="Calibri"/>
                <w:b/>
                <w:color w:val="202124"/>
                <w:sz w:val="16"/>
                <w:szCs w:val="16"/>
              </w:rPr>
              <w:t>Comunidades en asentamientos humanos identificados como entornos conflictivos</w:t>
            </w:r>
          </w:p>
        </w:tc>
      </w:tr>
      <w:tr w:rsidR="0046361D" w14:paraId="5403FE1A" w14:textId="77777777">
        <w:trPr>
          <w:trHeight w:val="315"/>
          <w:jc w:val="center"/>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6BEA589F"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Población objetivo</w:t>
            </w:r>
          </w:p>
        </w:tc>
        <w:tc>
          <w:tcPr>
            <w:tcW w:w="3090" w:type="dxa"/>
            <w:tcBorders>
              <w:top w:val="nil"/>
              <w:left w:val="nil"/>
              <w:bottom w:val="single" w:sz="4" w:space="0" w:color="000000"/>
              <w:right w:val="single" w:sz="4" w:space="0" w:color="000000"/>
            </w:tcBorders>
            <w:tcMar>
              <w:top w:w="0" w:type="dxa"/>
              <w:left w:w="0" w:type="dxa"/>
              <w:bottom w:w="0" w:type="dxa"/>
              <w:right w:w="0" w:type="dxa"/>
            </w:tcMar>
            <w:vAlign w:val="bottom"/>
          </w:tcPr>
          <w:p w14:paraId="1856C659"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No. 12.254</w:t>
            </w:r>
          </w:p>
        </w:tc>
      </w:tr>
      <w:tr w:rsidR="0046361D" w14:paraId="1C821BAE" w14:textId="77777777">
        <w:trPr>
          <w:trHeight w:val="315"/>
          <w:jc w:val="center"/>
        </w:trPr>
        <w:tc>
          <w:tcPr>
            <w:tcW w:w="3426" w:type="dxa"/>
            <w:tcBorders>
              <w:top w:val="nil"/>
              <w:left w:val="single" w:sz="4" w:space="0" w:color="000000"/>
              <w:bottom w:val="single" w:sz="4" w:space="0" w:color="000000"/>
              <w:right w:val="single" w:sz="4" w:space="0" w:color="000000"/>
            </w:tcBorders>
            <w:tcMar>
              <w:top w:w="0" w:type="dxa"/>
              <w:left w:w="0" w:type="dxa"/>
              <w:bottom w:w="0" w:type="dxa"/>
              <w:right w:w="0" w:type="dxa"/>
            </w:tcMar>
            <w:vAlign w:val="bottom"/>
          </w:tcPr>
          <w:p w14:paraId="38380702"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Corresponde a</w:t>
            </w:r>
          </w:p>
        </w:tc>
        <w:tc>
          <w:tcPr>
            <w:tcW w:w="3090" w:type="dxa"/>
            <w:tcBorders>
              <w:top w:val="nil"/>
              <w:left w:val="nil"/>
              <w:bottom w:val="single" w:sz="4" w:space="0" w:color="000000"/>
              <w:right w:val="single" w:sz="4" w:space="0" w:color="000000"/>
            </w:tcBorders>
            <w:tcMar>
              <w:top w:w="0" w:type="dxa"/>
              <w:left w:w="0" w:type="dxa"/>
              <w:bottom w:w="0" w:type="dxa"/>
              <w:right w:w="0" w:type="dxa"/>
            </w:tcMar>
            <w:vAlign w:val="bottom"/>
          </w:tcPr>
          <w:p w14:paraId="5871B037" w14:textId="77777777" w:rsidR="0046361D" w:rsidRDefault="00E03498">
            <w:pPr>
              <w:pBdr>
                <w:top w:val="nil"/>
                <w:left w:val="nil"/>
                <w:bottom w:val="nil"/>
                <w:right w:val="nil"/>
                <w:between w:val="nil"/>
              </w:pBdr>
              <w:spacing w:line="276" w:lineRule="auto"/>
              <w:rPr>
                <w:rFonts w:ascii="Calibri" w:eastAsia="Calibri" w:hAnsi="Calibri" w:cs="Calibri"/>
                <w:b/>
                <w:sz w:val="16"/>
                <w:szCs w:val="16"/>
              </w:rPr>
            </w:pPr>
            <w:r>
              <w:rPr>
                <w:rFonts w:ascii="Calibri" w:eastAsia="Calibri" w:hAnsi="Calibri" w:cs="Calibri"/>
                <w:b/>
                <w:sz w:val="16"/>
                <w:szCs w:val="16"/>
              </w:rPr>
              <w:t>Población objeto de la intervención.</w:t>
            </w:r>
          </w:p>
        </w:tc>
      </w:tr>
    </w:tbl>
    <w:p w14:paraId="466C92B1" w14:textId="77777777" w:rsidR="0046361D" w:rsidRDefault="00E03498">
      <w:pPr>
        <w:spacing w:line="276" w:lineRule="auto"/>
        <w:ind w:left="1276" w:firstLine="360"/>
        <w:jc w:val="both"/>
        <w:rPr>
          <w:rFonts w:ascii="Calibri" w:eastAsia="Calibri" w:hAnsi="Calibri" w:cs="Calibri"/>
          <w:color w:val="FF0000"/>
          <w:sz w:val="16"/>
          <w:szCs w:val="16"/>
        </w:rPr>
      </w:pPr>
      <w:r>
        <w:rPr>
          <w:rFonts w:ascii="Calibri" w:eastAsia="Calibri" w:hAnsi="Calibri" w:cs="Calibri"/>
          <w:sz w:val="16"/>
          <w:szCs w:val="16"/>
        </w:rPr>
        <w:t>Fuente: Proyección Poblacional DANE (2019), ACDVPR y ARN (2020).</w:t>
      </w:r>
    </w:p>
    <w:p w14:paraId="4E4457C8" w14:textId="77777777" w:rsidR="0046361D" w:rsidRDefault="0046361D">
      <w:pPr>
        <w:spacing w:line="276" w:lineRule="auto"/>
        <w:ind w:left="360"/>
        <w:jc w:val="both"/>
        <w:rPr>
          <w:rFonts w:ascii="Calibri" w:eastAsia="Calibri" w:hAnsi="Calibri" w:cs="Calibri"/>
          <w:b/>
          <w:sz w:val="18"/>
          <w:szCs w:val="18"/>
          <w:highlight w:val="yellow"/>
        </w:rPr>
      </w:pPr>
    </w:p>
    <w:p w14:paraId="2EE87870" w14:textId="77777777" w:rsidR="0046361D" w:rsidRDefault="00E03498">
      <w:pPr>
        <w:numPr>
          <w:ilvl w:val="0"/>
          <w:numId w:val="2"/>
        </w:numPr>
        <w:spacing w:line="276" w:lineRule="auto"/>
        <w:jc w:val="both"/>
        <w:rPr>
          <w:rFonts w:ascii="Calibri" w:eastAsia="Calibri" w:hAnsi="Calibri" w:cs="Calibri"/>
        </w:rPr>
      </w:pPr>
      <w:r>
        <w:rPr>
          <w:rFonts w:ascii="Calibri" w:eastAsia="Calibri" w:hAnsi="Calibri" w:cs="Calibri"/>
          <w:b/>
          <w:sz w:val="22"/>
          <w:szCs w:val="22"/>
        </w:rPr>
        <w:t>OBJETIVOS</w:t>
      </w:r>
    </w:p>
    <w:p w14:paraId="27611FEE" w14:textId="77777777" w:rsidR="0046361D" w:rsidRDefault="0046361D">
      <w:pPr>
        <w:spacing w:line="276" w:lineRule="auto"/>
        <w:ind w:left="360"/>
        <w:jc w:val="both"/>
        <w:rPr>
          <w:rFonts w:ascii="Calibri" w:eastAsia="Calibri" w:hAnsi="Calibri" w:cs="Calibri"/>
          <w:b/>
          <w:sz w:val="22"/>
          <w:szCs w:val="22"/>
        </w:rPr>
      </w:pPr>
    </w:p>
    <w:p w14:paraId="5412ACA0" w14:textId="77777777" w:rsidR="0046361D" w:rsidRDefault="00E03498">
      <w:pPr>
        <w:spacing w:line="276" w:lineRule="auto"/>
        <w:ind w:left="360"/>
        <w:jc w:val="both"/>
        <w:rPr>
          <w:rFonts w:ascii="Calibri" w:eastAsia="Calibri" w:hAnsi="Calibri" w:cs="Calibri"/>
          <w:b/>
          <w:sz w:val="22"/>
          <w:szCs w:val="22"/>
        </w:rPr>
      </w:pPr>
      <w:r>
        <w:rPr>
          <w:rFonts w:ascii="Calibri" w:eastAsia="Calibri" w:hAnsi="Calibri" w:cs="Calibri"/>
          <w:b/>
          <w:sz w:val="22"/>
          <w:szCs w:val="22"/>
        </w:rPr>
        <w:t>Problema central</w:t>
      </w:r>
    </w:p>
    <w:p w14:paraId="6B7554AF" w14:textId="77777777" w:rsidR="0046361D" w:rsidRDefault="0046361D">
      <w:pPr>
        <w:spacing w:line="276" w:lineRule="auto"/>
        <w:ind w:left="360"/>
        <w:jc w:val="both"/>
        <w:rPr>
          <w:rFonts w:ascii="Calibri" w:eastAsia="Calibri" w:hAnsi="Calibri" w:cs="Calibri"/>
        </w:rPr>
      </w:pPr>
    </w:p>
    <w:p w14:paraId="0F3EA042"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Existencia de territorios con múltiples formas de violencia por causa del conflicto social y armado, segregación social y la ausencia de mecanismos de resolución de conflictos de manera pacífica.</w:t>
      </w:r>
    </w:p>
    <w:p w14:paraId="7096BFFE" w14:textId="77777777" w:rsidR="0046361D" w:rsidRDefault="0046361D">
      <w:pPr>
        <w:spacing w:line="276" w:lineRule="auto"/>
        <w:ind w:left="360"/>
        <w:jc w:val="both"/>
        <w:rPr>
          <w:rFonts w:ascii="Calibri" w:eastAsia="Calibri" w:hAnsi="Calibri" w:cs="Calibri"/>
        </w:rPr>
      </w:pPr>
    </w:p>
    <w:p w14:paraId="62506011" w14:textId="77777777" w:rsidR="0046361D" w:rsidRDefault="00E03498">
      <w:pPr>
        <w:numPr>
          <w:ilvl w:val="1"/>
          <w:numId w:val="2"/>
        </w:numPr>
        <w:spacing w:line="276" w:lineRule="auto"/>
        <w:jc w:val="both"/>
      </w:pPr>
      <w:r>
        <w:rPr>
          <w:rFonts w:ascii="Calibri" w:eastAsia="Calibri" w:hAnsi="Calibri" w:cs="Calibri"/>
          <w:b/>
          <w:sz w:val="22"/>
          <w:szCs w:val="22"/>
        </w:rPr>
        <w:t xml:space="preserve">Objetivo general: </w:t>
      </w:r>
    </w:p>
    <w:p w14:paraId="4082627D" w14:textId="77777777" w:rsidR="0046361D" w:rsidRDefault="0046361D">
      <w:pPr>
        <w:spacing w:line="276" w:lineRule="auto"/>
        <w:ind w:left="360"/>
        <w:jc w:val="both"/>
      </w:pPr>
    </w:p>
    <w:p w14:paraId="650927FB" w14:textId="77777777" w:rsidR="0046361D" w:rsidRDefault="00E03498">
      <w:pPr>
        <w:spacing w:line="276" w:lineRule="auto"/>
        <w:ind w:left="360"/>
        <w:jc w:val="both"/>
        <w:rPr>
          <w:rFonts w:ascii="Calibri" w:eastAsia="Calibri" w:hAnsi="Calibri" w:cs="Calibri"/>
          <w:sz w:val="22"/>
          <w:szCs w:val="22"/>
        </w:rPr>
      </w:pPr>
      <w:r>
        <w:rPr>
          <w:rFonts w:ascii="Calibri" w:eastAsia="Calibri" w:hAnsi="Calibri" w:cs="Calibri"/>
          <w:sz w:val="22"/>
          <w:szCs w:val="22"/>
        </w:rPr>
        <w:t>Transformar espacios identificados como entornos conflictivos desde la mirada social y cultural</w:t>
      </w:r>
    </w:p>
    <w:p w14:paraId="2B4FA878" w14:textId="77777777" w:rsidR="0046361D" w:rsidRDefault="0046361D">
      <w:pPr>
        <w:spacing w:line="276" w:lineRule="auto"/>
        <w:jc w:val="both"/>
        <w:rPr>
          <w:rFonts w:ascii="Calibri" w:eastAsia="Calibri" w:hAnsi="Calibri" w:cs="Calibri"/>
          <w:b/>
          <w:sz w:val="22"/>
          <w:szCs w:val="22"/>
        </w:rPr>
      </w:pPr>
    </w:p>
    <w:p w14:paraId="29FEC6BB" w14:textId="77777777" w:rsidR="0046361D" w:rsidRDefault="00E03498">
      <w:pPr>
        <w:numPr>
          <w:ilvl w:val="1"/>
          <w:numId w:val="2"/>
        </w:numPr>
        <w:spacing w:line="276" w:lineRule="auto"/>
        <w:ind w:left="792"/>
        <w:jc w:val="both"/>
        <w:rPr>
          <w:rFonts w:ascii="Calibri" w:eastAsia="Calibri" w:hAnsi="Calibri" w:cs="Calibri"/>
          <w:sz w:val="22"/>
          <w:szCs w:val="22"/>
        </w:rPr>
      </w:pPr>
      <w:r>
        <w:rPr>
          <w:rFonts w:ascii="Calibri" w:eastAsia="Calibri" w:hAnsi="Calibri" w:cs="Calibri"/>
          <w:b/>
          <w:sz w:val="22"/>
          <w:szCs w:val="22"/>
        </w:rPr>
        <w:t xml:space="preserve">Indicadores de medición del objetivo general: </w:t>
      </w:r>
    </w:p>
    <w:p w14:paraId="2E1AC42F" w14:textId="77777777" w:rsidR="0046361D" w:rsidRDefault="0046361D">
      <w:pPr>
        <w:spacing w:line="276" w:lineRule="auto"/>
        <w:ind w:left="792"/>
        <w:jc w:val="both"/>
        <w:rPr>
          <w:rFonts w:ascii="Calibri" w:eastAsia="Calibri" w:hAnsi="Calibri" w:cs="Calibri"/>
          <w:sz w:val="22"/>
          <w:szCs w:val="22"/>
          <w:highlight w:val="yellow"/>
        </w:rPr>
      </w:pPr>
    </w:p>
    <w:tbl>
      <w:tblPr>
        <w:tblStyle w:val="afffffffe"/>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7"/>
        <w:gridCol w:w="3994"/>
        <w:gridCol w:w="1676"/>
      </w:tblGrid>
      <w:tr w:rsidR="0046361D" w14:paraId="6855481D" w14:textId="77777777">
        <w:tc>
          <w:tcPr>
            <w:tcW w:w="2747" w:type="dxa"/>
            <w:vAlign w:val="center"/>
          </w:tcPr>
          <w:p w14:paraId="53E50728"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Indicador Objetivo</w:t>
            </w:r>
          </w:p>
        </w:tc>
        <w:tc>
          <w:tcPr>
            <w:tcW w:w="3994" w:type="dxa"/>
            <w:vAlign w:val="center"/>
          </w:tcPr>
          <w:p w14:paraId="14505955"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Descripción</w:t>
            </w:r>
          </w:p>
        </w:tc>
        <w:tc>
          <w:tcPr>
            <w:tcW w:w="1676" w:type="dxa"/>
            <w:vAlign w:val="center"/>
          </w:tcPr>
          <w:p w14:paraId="697FD683"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Fuente de verificación</w:t>
            </w:r>
          </w:p>
        </w:tc>
      </w:tr>
      <w:tr w:rsidR="0046361D" w14:paraId="54DB0222" w14:textId="77777777">
        <w:tc>
          <w:tcPr>
            <w:tcW w:w="2747" w:type="dxa"/>
            <w:vAlign w:val="center"/>
          </w:tcPr>
          <w:p w14:paraId="2ABC6949"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Número de estrategias generadas para las prácticas culturales, artísticas y patrimoniales generadas</w:t>
            </w:r>
          </w:p>
        </w:tc>
        <w:tc>
          <w:tcPr>
            <w:tcW w:w="3994" w:type="dxa"/>
            <w:shd w:val="clear" w:color="auto" w:fill="auto"/>
            <w:vAlign w:val="center"/>
          </w:tcPr>
          <w:p w14:paraId="191FECD0"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Medido a través de: </w:t>
            </w:r>
            <w:r>
              <w:rPr>
                <w:rFonts w:ascii="Calibri" w:eastAsia="Calibri" w:hAnsi="Calibri" w:cs="Calibri"/>
                <w:sz w:val="16"/>
                <w:szCs w:val="16"/>
              </w:rPr>
              <w:t xml:space="preserve">número </w:t>
            </w:r>
          </w:p>
          <w:p w14:paraId="78CCB27D"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Meta: </w:t>
            </w:r>
            <w:r>
              <w:rPr>
                <w:rFonts w:ascii="Calibri" w:eastAsia="Calibri" w:hAnsi="Calibri" w:cs="Calibri"/>
                <w:sz w:val="16"/>
                <w:szCs w:val="16"/>
              </w:rPr>
              <w:t>1</w:t>
            </w:r>
          </w:p>
          <w:p w14:paraId="5FE857D3"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Tipo de fuente: </w:t>
            </w:r>
            <w:r>
              <w:rPr>
                <w:rFonts w:ascii="Calibri" w:eastAsia="Calibri" w:hAnsi="Calibri" w:cs="Calibri"/>
                <w:sz w:val="16"/>
                <w:szCs w:val="16"/>
              </w:rPr>
              <w:t>Documento oficial</w:t>
            </w:r>
          </w:p>
        </w:tc>
        <w:tc>
          <w:tcPr>
            <w:tcW w:w="1676" w:type="dxa"/>
            <w:shd w:val="clear" w:color="auto" w:fill="auto"/>
            <w:vAlign w:val="center"/>
          </w:tcPr>
          <w:p w14:paraId="6F7E2193"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SEGPLAN</w:t>
            </w:r>
          </w:p>
        </w:tc>
      </w:tr>
    </w:tbl>
    <w:p w14:paraId="70EDA465" w14:textId="77777777" w:rsidR="0046361D" w:rsidRDefault="0046361D">
      <w:pPr>
        <w:spacing w:line="276" w:lineRule="auto"/>
        <w:jc w:val="both"/>
        <w:rPr>
          <w:rFonts w:ascii="Calibri" w:eastAsia="Calibri" w:hAnsi="Calibri" w:cs="Calibri"/>
          <w:b/>
          <w:sz w:val="22"/>
          <w:szCs w:val="22"/>
        </w:rPr>
      </w:pPr>
    </w:p>
    <w:p w14:paraId="67C8B2EC" w14:textId="77777777" w:rsidR="0046361D" w:rsidRDefault="00E03498">
      <w:pPr>
        <w:numPr>
          <w:ilvl w:val="1"/>
          <w:numId w:val="2"/>
        </w:numPr>
        <w:spacing w:line="276" w:lineRule="auto"/>
        <w:ind w:left="792"/>
        <w:jc w:val="both"/>
        <w:rPr>
          <w:rFonts w:ascii="Calibri" w:eastAsia="Calibri" w:hAnsi="Calibri" w:cs="Calibri"/>
          <w:b/>
          <w:sz w:val="22"/>
          <w:szCs w:val="22"/>
        </w:rPr>
      </w:pPr>
      <w:r>
        <w:rPr>
          <w:rFonts w:ascii="Calibri" w:eastAsia="Calibri" w:hAnsi="Calibri" w:cs="Calibri"/>
          <w:b/>
          <w:sz w:val="22"/>
          <w:szCs w:val="22"/>
        </w:rPr>
        <w:t xml:space="preserve">Objetivos específicos: </w:t>
      </w:r>
    </w:p>
    <w:p w14:paraId="1984E7DF" w14:textId="77777777" w:rsidR="0046361D" w:rsidRDefault="0046361D">
      <w:pPr>
        <w:spacing w:line="276" w:lineRule="auto"/>
        <w:ind w:left="792"/>
        <w:jc w:val="both"/>
        <w:rPr>
          <w:rFonts w:ascii="Calibri" w:eastAsia="Calibri" w:hAnsi="Calibri" w:cs="Calibri"/>
          <w:b/>
          <w:sz w:val="22"/>
          <w:szCs w:val="22"/>
        </w:rPr>
      </w:pPr>
    </w:p>
    <w:tbl>
      <w:tblPr>
        <w:tblStyle w:val="affffffff"/>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1"/>
        <w:gridCol w:w="3362"/>
      </w:tblGrid>
      <w:tr w:rsidR="0046361D" w14:paraId="0B33CC82" w14:textId="77777777">
        <w:tc>
          <w:tcPr>
            <w:tcW w:w="5001" w:type="dxa"/>
          </w:tcPr>
          <w:p w14:paraId="1AC00B37"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Causa relacionada</w:t>
            </w:r>
          </w:p>
        </w:tc>
        <w:tc>
          <w:tcPr>
            <w:tcW w:w="3362" w:type="dxa"/>
          </w:tcPr>
          <w:p w14:paraId="547AEF1B"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Objetivos específicos</w:t>
            </w:r>
          </w:p>
        </w:tc>
      </w:tr>
      <w:tr w:rsidR="0046361D" w14:paraId="6388EC79" w14:textId="77777777">
        <w:tc>
          <w:tcPr>
            <w:tcW w:w="5001" w:type="dxa"/>
          </w:tcPr>
          <w:p w14:paraId="5D3947B4"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Causa directa 1 </w:t>
            </w:r>
          </w:p>
          <w:p w14:paraId="7980B23B"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color w:val="202124"/>
                <w:sz w:val="16"/>
                <w:szCs w:val="16"/>
              </w:rPr>
              <w:t xml:space="preserve">Modelos de segregación, discriminación y exclusión que afectan el ejercicio de los derechos culturales de las comunidades en asentamientos humanos identificados como entornos conflictivos </w:t>
            </w:r>
          </w:p>
          <w:p w14:paraId="59428C93"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Causa Indirecta 1.1.</w:t>
            </w:r>
          </w:p>
          <w:p w14:paraId="6917C914"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Coexistencia forzada en espacios segregadores que no logran garantizar el ejercicio de los derechos culturales de l</w:t>
            </w:r>
            <w:r>
              <w:rPr>
                <w:rFonts w:ascii="Calibri" w:eastAsia="Calibri" w:hAnsi="Calibri" w:cs="Calibri"/>
                <w:color w:val="202124"/>
                <w:sz w:val="16"/>
                <w:szCs w:val="16"/>
              </w:rPr>
              <w:t xml:space="preserve">as comunidades en asentamientos </w:t>
            </w:r>
            <w:r>
              <w:rPr>
                <w:rFonts w:ascii="Calibri" w:eastAsia="Calibri" w:hAnsi="Calibri" w:cs="Calibri"/>
                <w:color w:val="202124"/>
                <w:sz w:val="16"/>
                <w:szCs w:val="16"/>
              </w:rPr>
              <w:lastRenderedPageBreak/>
              <w:t>humanos identificados como entornos conflictivos</w:t>
            </w:r>
          </w:p>
          <w:p w14:paraId="5089F0C3"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Causa Indirecta 1.2.</w:t>
            </w:r>
          </w:p>
          <w:p w14:paraId="56E64347"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sz w:val="16"/>
                <w:szCs w:val="16"/>
              </w:rPr>
              <w:t>Discriminación y bajos niveles de reconocimiento hacia l</w:t>
            </w:r>
            <w:r>
              <w:rPr>
                <w:rFonts w:ascii="Calibri" w:eastAsia="Calibri" w:hAnsi="Calibri" w:cs="Calibri"/>
                <w:color w:val="202124"/>
                <w:sz w:val="16"/>
                <w:szCs w:val="16"/>
              </w:rPr>
              <w:t>as comunidades en asentamientos humanos identificados como entornos conflictivos y comunidades vecinas</w:t>
            </w:r>
            <w:r>
              <w:rPr>
                <w:rFonts w:ascii="Calibri" w:eastAsia="Calibri" w:hAnsi="Calibri" w:cs="Calibri"/>
                <w:sz w:val="16"/>
                <w:szCs w:val="16"/>
              </w:rPr>
              <w:t>.</w:t>
            </w:r>
          </w:p>
          <w:p w14:paraId="5AAFDDD9" w14:textId="77777777" w:rsidR="0046361D" w:rsidRDefault="0046361D">
            <w:pPr>
              <w:spacing w:line="276" w:lineRule="auto"/>
              <w:jc w:val="both"/>
              <w:rPr>
                <w:rFonts w:ascii="Calibri" w:eastAsia="Calibri" w:hAnsi="Calibri" w:cs="Calibri"/>
                <w:sz w:val="16"/>
                <w:szCs w:val="16"/>
              </w:rPr>
            </w:pPr>
          </w:p>
          <w:p w14:paraId="27DEAC9E" w14:textId="77777777" w:rsidR="0046361D" w:rsidRDefault="0046361D">
            <w:pPr>
              <w:spacing w:line="276" w:lineRule="auto"/>
              <w:jc w:val="both"/>
              <w:rPr>
                <w:rFonts w:ascii="Calibri" w:eastAsia="Calibri" w:hAnsi="Calibri" w:cs="Calibri"/>
                <w:b/>
                <w:sz w:val="16"/>
                <w:szCs w:val="16"/>
              </w:rPr>
            </w:pPr>
          </w:p>
        </w:tc>
        <w:tc>
          <w:tcPr>
            <w:tcW w:w="3362" w:type="dxa"/>
          </w:tcPr>
          <w:p w14:paraId="2490FA9F" w14:textId="77777777" w:rsidR="0046361D" w:rsidRDefault="00E03498">
            <w:pPr>
              <w:numPr>
                <w:ilvl w:val="0"/>
                <w:numId w:val="6"/>
              </w:numPr>
              <w:pBdr>
                <w:top w:val="nil"/>
                <w:left w:val="nil"/>
                <w:bottom w:val="nil"/>
                <w:right w:val="nil"/>
                <w:between w:val="nil"/>
              </w:pBdr>
              <w:spacing w:line="276" w:lineRule="auto"/>
              <w:ind w:left="330" w:hanging="283"/>
              <w:jc w:val="both"/>
              <w:rPr>
                <w:rFonts w:ascii="Calibri" w:eastAsia="Calibri" w:hAnsi="Calibri" w:cs="Calibri"/>
                <w:color w:val="000000"/>
                <w:sz w:val="16"/>
                <w:szCs w:val="16"/>
              </w:rPr>
            </w:pPr>
            <w:r>
              <w:rPr>
                <w:rFonts w:ascii="Calibri" w:eastAsia="Calibri" w:hAnsi="Calibri" w:cs="Calibri"/>
                <w:color w:val="000000"/>
                <w:sz w:val="16"/>
                <w:szCs w:val="16"/>
              </w:rPr>
              <w:lastRenderedPageBreak/>
              <w:t>Formular e implementar un modelo de relaciones que promueva el ejercicio de los derechos culturales de las comunidades residentes de estos territorios</w:t>
            </w:r>
          </w:p>
          <w:p w14:paraId="68EB7BB4" w14:textId="77777777" w:rsidR="0046361D" w:rsidRDefault="00E03498">
            <w:pPr>
              <w:numPr>
                <w:ilvl w:val="1"/>
                <w:numId w:val="5"/>
              </w:numPr>
              <w:pBdr>
                <w:top w:val="nil"/>
                <w:left w:val="nil"/>
                <w:bottom w:val="nil"/>
                <w:right w:val="nil"/>
                <w:between w:val="nil"/>
              </w:pBdr>
              <w:spacing w:line="276" w:lineRule="auto"/>
              <w:jc w:val="both"/>
              <w:rPr>
                <w:rFonts w:ascii="Calibri" w:eastAsia="Calibri" w:hAnsi="Calibri" w:cs="Calibri"/>
                <w:color w:val="000000"/>
                <w:sz w:val="16"/>
                <w:szCs w:val="16"/>
              </w:rPr>
            </w:pPr>
            <w:r>
              <w:rPr>
                <w:rFonts w:ascii="Calibri" w:eastAsia="Calibri" w:hAnsi="Calibri" w:cs="Calibri"/>
                <w:color w:val="000000"/>
                <w:sz w:val="16"/>
                <w:szCs w:val="16"/>
              </w:rPr>
              <w:t>Garantizar el ejercicio de los derechos culturales de los habitantes de l</w:t>
            </w:r>
            <w:r>
              <w:rPr>
                <w:rFonts w:ascii="Calibri" w:eastAsia="Calibri" w:hAnsi="Calibri" w:cs="Calibri"/>
                <w:color w:val="202124"/>
                <w:sz w:val="16"/>
                <w:szCs w:val="16"/>
              </w:rPr>
              <w:t xml:space="preserve">as comunidades en asentamientos humanos </w:t>
            </w:r>
            <w:r>
              <w:rPr>
                <w:rFonts w:ascii="Calibri" w:eastAsia="Calibri" w:hAnsi="Calibri" w:cs="Calibri"/>
                <w:color w:val="202124"/>
                <w:sz w:val="16"/>
                <w:szCs w:val="16"/>
              </w:rPr>
              <w:lastRenderedPageBreak/>
              <w:t>identificados como entornos conflictivos</w:t>
            </w:r>
          </w:p>
          <w:p w14:paraId="2CF58F58" w14:textId="77777777" w:rsidR="0046361D" w:rsidRDefault="00E03498">
            <w:pPr>
              <w:numPr>
                <w:ilvl w:val="1"/>
                <w:numId w:val="5"/>
              </w:numPr>
              <w:pBdr>
                <w:top w:val="nil"/>
                <w:left w:val="nil"/>
                <w:bottom w:val="nil"/>
                <w:right w:val="nil"/>
                <w:between w:val="nil"/>
              </w:pBdr>
              <w:spacing w:line="276" w:lineRule="auto"/>
              <w:jc w:val="both"/>
              <w:rPr>
                <w:rFonts w:ascii="Calibri" w:eastAsia="Calibri" w:hAnsi="Calibri" w:cs="Calibri"/>
                <w:b/>
                <w:color w:val="000000"/>
                <w:sz w:val="16"/>
                <w:szCs w:val="16"/>
              </w:rPr>
            </w:pPr>
            <w:r>
              <w:rPr>
                <w:rFonts w:ascii="Calibri" w:eastAsia="Calibri" w:hAnsi="Calibri" w:cs="Calibri"/>
                <w:color w:val="000000"/>
                <w:sz w:val="16"/>
                <w:szCs w:val="16"/>
              </w:rPr>
              <w:t>Generar reconocimiento hacia la población de l</w:t>
            </w:r>
            <w:r>
              <w:rPr>
                <w:rFonts w:ascii="Calibri" w:eastAsia="Calibri" w:hAnsi="Calibri" w:cs="Calibri"/>
                <w:color w:val="202124"/>
                <w:sz w:val="16"/>
                <w:szCs w:val="16"/>
              </w:rPr>
              <w:t>as comunidades en asentamientos humanos identificados como entornos conflictivos y comunidades vecinas</w:t>
            </w:r>
            <w:r>
              <w:rPr>
                <w:rFonts w:ascii="Calibri" w:eastAsia="Calibri" w:hAnsi="Calibri" w:cs="Calibri"/>
                <w:color w:val="000000"/>
                <w:sz w:val="16"/>
                <w:szCs w:val="16"/>
              </w:rPr>
              <w:t>.</w:t>
            </w:r>
          </w:p>
        </w:tc>
      </w:tr>
    </w:tbl>
    <w:p w14:paraId="16E4BF11" w14:textId="77777777" w:rsidR="0046361D" w:rsidRDefault="0046361D">
      <w:pPr>
        <w:pBdr>
          <w:top w:val="nil"/>
          <w:left w:val="nil"/>
          <w:bottom w:val="nil"/>
          <w:right w:val="nil"/>
          <w:between w:val="nil"/>
        </w:pBdr>
        <w:spacing w:line="276" w:lineRule="auto"/>
        <w:jc w:val="both"/>
        <w:rPr>
          <w:rFonts w:ascii="Calibri" w:eastAsia="Calibri" w:hAnsi="Calibri" w:cs="Calibri"/>
          <w:b/>
          <w:sz w:val="22"/>
          <w:szCs w:val="22"/>
        </w:rPr>
      </w:pPr>
    </w:p>
    <w:tbl>
      <w:tblPr>
        <w:tblStyle w:val="affffffff0"/>
        <w:tblW w:w="8363"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01"/>
        <w:gridCol w:w="3362"/>
      </w:tblGrid>
      <w:tr w:rsidR="0046361D" w14:paraId="454A9641" w14:textId="77777777">
        <w:tc>
          <w:tcPr>
            <w:tcW w:w="5001" w:type="dxa"/>
          </w:tcPr>
          <w:p w14:paraId="6082B23C"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Causa relacionada</w:t>
            </w:r>
          </w:p>
        </w:tc>
        <w:tc>
          <w:tcPr>
            <w:tcW w:w="3362" w:type="dxa"/>
          </w:tcPr>
          <w:p w14:paraId="10FC9771"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Objetivos específicos</w:t>
            </w:r>
          </w:p>
        </w:tc>
      </w:tr>
      <w:tr w:rsidR="0046361D" w14:paraId="25479FB8" w14:textId="77777777">
        <w:tc>
          <w:tcPr>
            <w:tcW w:w="5001" w:type="dxa"/>
          </w:tcPr>
          <w:p w14:paraId="59730B09"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Causa directa 2 </w:t>
            </w:r>
          </w:p>
          <w:p w14:paraId="2D7B46CA"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color w:val="202124"/>
                <w:sz w:val="16"/>
                <w:szCs w:val="16"/>
              </w:rPr>
              <w:t>Bajos niveles de acompañamiento institucional para la construcción de estrategias comunitarias que permitan la convivencia pacífica, digna y sostenible en el tiempo en los asentamientos humanos identificados como entornos conflictivos.</w:t>
            </w:r>
          </w:p>
          <w:p w14:paraId="6D578A26"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Causa Indirecta 2.1.</w:t>
            </w:r>
          </w:p>
          <w:p w14:paraId="525BBAAE"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 xml:space="preserve">Ausencia de modelos de integración social y cultural que promuevan la convivencia pacífica, digna y sostenible, el fortalecimiento de la participación incidente y diálogo social de las </w:t>
            </w:r>
            <w:r>
              <w:rPr>
                <w:rFonts w:ascii="Calibri" w:eastAsia="Calibri" w:hAnsi="Calibri" w:cs="Calibri"/>
                <w:color w:val="202124"/>
                <w:sz w:val="16"/>
                <w:szCs w:val="16"/>
              </w:rPr>
              <w:t>comunidades en asentamientos humanos identificados como entornos conflictivos</w:t>
            </w:r>
            <w:r>
              <w:rPr>
                <w:rFonts w:ascii="Calibri" w:eastAsia="Calibri" w:hAnsi="Calibri" w:cs="Calibri"/>
                <w:sz w:val="16"/>
                <w:szCs w:val="16"/>
              </w:rPr>
              <w:t xml:space="preserve"> </w:t>
            </w:r>
          </w:p>
          <w:p w14:paraId="24158E30"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Causa Indirecta 2.2.</w:t>
            </w:r>
          </w:p>
          <w:p w14:paraId="69FC8D45"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Ausencia de mecanismos de prevención y resolución de conflictos de manera pacífica entre los diversos actores comunitarios y agentes afectados por el conflicto social y armado, de l</w:t>
            </w:r>
            <w:r>
              <w:rPr>
                <w:rFonts w:ascii="Calibri" w:eastAsia="Calibri" w:hAnsi="Calibri" w:cs="Calibri"/>
                <w:color w:val="202124"/>
                <w:sz w:val="16"/>
                <w:szCs w:val="16"/>
              </w:rPr>
              <w:t xml:space="preserve">as comunidades en asentamientos humanos identificados como entornos conflictivos </w:t>
            </w:r>
          </w:p>
          <w:p w14:paraId="18C474FF" w14:textId="77777777" w:rsidR="0046361D" w:rsidRDefault="0046361D">
            <w:pPr>
              <w:spacing w:line="276" w:lineRule="auto"/>
              <w:jc w:val="both"/>
              <w:rPr>
                <w:rFonts w:ascii="Calibri" w:eastAsia="Calibri" w:hAnsi="Calibri" w:cs="Calibri"/>
                <w:b/>
                <w:sz w:val="16"/>
                <w:szCs w:val="16"/>
              </w:rPr>
            </w:pPr>
          </w:p>
        </w:tc>
        <w:tc>
          <w:tcPr>
            <w:tcW w:w="3362" w:type="dxa"/>
          </w:tcPr>
          <w:p w14:paraId="43C927D0" w14:textId="77777777" w:rsidR="0046361D" w:rsidRDefault="00E03498">
            <w:pPr>
              <w:numPr>
                <w:ilvl w:val="0"/>
                <w:numId w:val="6"/>
              </w:numPr>
              <w:pBdr>
                <w:top w:val="nil"/>
                <w:left w:val="nil"/>
                <w:bottom w:val="nil"/>
                <w:right w:val="nil"/>
                <w:between w:val="nil"/>
              </w:pBdr>
              <w:spacing w:line="276" w:lineRule="auto"/>
              <w:ind w:left="330" w:hanging="248"/>
              <w:jc w:val="both"/>
              <w:rPr>
                <w:rFonts w:ascii="Calibri" w:eastAsia="Calibri" w:hAnsi="Calibri" w:cs="Calibri"/>
                <w:color w:val="000000"/>
                <w:sz w:val="16"/>
                <w:szCs w:val="16"/>
              </w:rPr>
            </w:pPr>
            <w:r>
              <w:rPr>
                <w:rFonts w:ascii="Calibri" w:eastAsia="Calibri" w:hAnsi="Calibri" w:cs="Calibri"/>
                <w:color w:val="000000"/>
                <w:sz w:val="16"/>
                <w:szCs w:val="16"/>
              </w:rPr>
              <w:t>Formular e implementar una estrategia comunitaria que permita la convivencia pacífica, digna y sostenible en el tiempo, de l</w:t>
            </w:r>
            <w:r>
              <w:rPr>
                <w:rFonts w:ascii="Calibri" w:eastAsia="Calibri" w:hAnsi="Calibri" w:cs="Calibri"/>
                <w:color w:val="202124"/>
                <w:sz w:val="16"/>
                <w:szCs w:val="16"/>
              </w:rPr>
              <w:t xml:space="preserve">as comunidades en asentamientos humanos identificados como entornos conflictivos </w:t>
            </w:r>
          </w:p>
          <w:p w14:paraId="170933DA" w14:textId="77777777" w:rsidR="0046361D" w:rsidRDefault="00E03498">
            <w:pPr>
              <w:widowControl/>
              <w:numPr>
                <w:ilvl w:val="1"/>
                <w:numId w:val="6"/>
              </w:numPr>
              <w:pBdr>
                <w:top w:val="nil"/>
                <w:left w:val="nil"/>
                <w:bottom w:val="nil"/>
                <w:right w:val="nil"/>
                <w:between w:val="nil"/>
              </w:pBdr>
              <w:ind w:left="330"/>
              <w:rPr>
                <w:rFonts w:ascii="Calibri" w:eastAsia="Calibri" w:hAnsi="Calibri" w:cs="Calibri"/>
                <w:color w:val="000000"/>
                <w:sz w:val="16"/>
                <w:szCs w:val="16"/>
              </w:rPr>
            </w:pPr>
            <w:r>
              <w:rPr>
                <w:rFonts w:ascii="Calibri" w:eastAsia="Calibri" w:hAnsi="Calibri" w:cs="Calibri"/>
                <w:color w:val="000000"/>
                <w:sz w:val="16"/>
                <w:szCs w:val="16"/>
              </w:rPr>
              <w:t>Formular e implementar un modelo de integración social y cultural que promuevan la convivencia pacífica, digna y sostenible, el fortalecimiento de la participación incidente y diálogo social de l</w:t>
            </w:r>
            <w:r>
              <w:rPr>
                <w:rFonts w:ascii="Calibri" w:eastAsia="Calibri" w:hAnsi="Calibri" w:cs="Calibri"/>
                <w:color w:val="202124"/>
                <w:sz w:val="16"/>
                <w:szCs w:val="16"/>
              </w:rPr>
              <w:t xml:space="preserve">as comunidades en asentamientos humanos identificados como entornos conflictivos </w:t>
            </w:r>
          </w:p>
          <w:p w14:paraId="5716EB24" w14:textId="77777777" w:rsidR="0046361D" w:rsidRDefault="00E03498">
            <w:pPr>
              <w:widowControl/>
              <w:numPr>
                <w:ilvl w:val="1"/>
                <w:numId w:val="6"/>
              </w:numPr>
              <w:pBdr>
                <w:top w:val="nil"/>
                <w:left w:val="nil"/>
                <w:bottom w:val="nil"/>
                <w:right w:val="nil"/>
                <w:between w:val="nil"/>
              </w:pBdr>
              <w:ind w:left="330"/>
              <w:rPr>
                <w:color w:val="000000"/>
                <w:sz w:val="16"/>
                <w:szCs w:val="16"/>
              </w:rPr>
            </w:pPr>
            <w:r>
              <w:rPr>
                <w:rFonts w:ascii="Calibri" w:eastAsia="Calibri" w:hAnsi="Calibri" w:cs="Calibri"/>
                <w:color w:val="000000"/>
                <w:sz w:val="16"/>
                <w:szCs w:val="16"/>
              </w:rPr>
              <w:t>2.2 Formular un mecanismo de prevención y resolución de conflictos de manera pacífica entre los diversos actores comunitarios y agentes afectados por el conflicto social y armado, entre l</w:t>
            </w:r>
            <w:r>
              <w:rPr>
                <w:rFonts w:ascii="Calibri" w:eastAsia="Calibri" w:hAnsi="Calibri" w:cs="Calibri"/>
                <w:color w:val="202124"/>
                <w:sz w:val="16"/>
                <w:szCs w:val="16"/>
              </w:rPr>
              <w:t>as comunidades en asentamientos humanos identificados como entornos conflictivos</w:t>
            </w:r>
            <w:r>
              <w:rPr>
                <w:rFonts w:ascii="Calibri" w:eastAsia="Calibri" w:hAnsi="Calibri" w:cs="Calibri"/>
                <w:color w:val="000000"/>
                <w:sz w:val="16"/>
                <w:szCs w:val="16"/>
              </w:rPr>
              <w:t xml:space="preserve"> y comunidades vecinas </w:t>
            </w:r>
          </w:p>
        </w:tc>
      </w:tr>
    </w:tbl>
    <w:p w14:paraId="47C70EF0" w14:textId="77777777" w:rsidR="0046361D" w:rsidRDefault="0046361D">
      <w:pPr>
        <w:pBdr>
          <w:top w:val="nil"/>
          <w:left w:val="nil"/>
          <w:bottom w:val="nil"/>
          <w:right w:val="nil"/>
          <w:between w:val="nil"/>
        </w:pBdr>
        <w:spacing w:line="276" w:lineRule="auto"/>
        <w:jc w:val="both"/>
        <w:rPr>
          <w:rFonts w:ascii="Calibri" w:eastAsia="Calibri" w:hAnsi="Calibri" w:cs="Calibri"/>
          <w:b/>
          <w:sz w:val="22"/>
          <w:szCs w:val="22"/>
        </w:rPr>
      </w:pPr>
    </w:p>
    <w:p w14:paraId="3A94F6C3" w14:textId="77777777" w:rsidR="0046361D" w:rsidRDefault="00E03498">
      <w:pPr>
        <w:numPr>
          <w:ilvl w:val="0"/>
          <w:numId w:val="2"/>
        </w:numPr>
        <w:spacing w:line="276" w:lineRule="auto"/>
        <w:jc w:val="both"/>
        <w:rPr>
          <w:rFonts w:ascii="Calibri" w:eastAsia="Calibri" w:hAnsi="Calibri" w:cs="Calibri"/>
          <w:b/>
          <w:sz w:val="22"/>
          <w:szCs w:val="22"/>
        </w:rPr>
      </w:pPr>
      <w:r>
        <w:rPr>
          <w:rFonts w:ascii="Calibri" w:eastAsia="Calibri" w:hAnsi="Calibri" w:cs="Calibri"/>
          <w:b/>
          <w:sz w:val="22"/>
          <w:szCs w:val="22"/>
        </w:rPr>
        <w:t>ALTERNATIVAS DE SOLUCIÓN:</w:t>
      </w:r>
      <w:r>
        <w:rPr>
          <w:rFonts w:ascii="Calibri" w:eastAsia="Calibri" w:hAnsi="Calibri" w:cs="Calibri"/>
          <w:sz w:val="22"/>
          <w:szCs w:val="22"/>
        </w:rPr>
        <w:t xml:space="preserve"> </w:t>
      </w:r>
    </w:p>
    <w:p w14:paraId="7FCB6E0E" w14:textId="77777777" w:rsidR="0046361D" w:rsidRDefault="0046361D">
      <w:pPr>
        <w:spacing w:line="276" w:lineRule="auto"/>
        <w:ind w:left="360"/>
        <w:jc w:val="both"/>
        <w:rPr>
          <w:rFonts w:ascii="Calibri" w:eastAsia="Calibri" w:hAnsi="Calibri" w:cs="Calibri"/>
          <w:b/>
          <w:sz w:val="22"/>
          <w:szCs w:val="22"/>
        </w:rPr>
      </w:pPr>
    </w:p>
    <w:tbl>
      <w:tblPr>
        <w:tblStyle w:val="affffffff1"/>
        <w:tblW w:w="884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30"/>
        <w:gridCol w:w="3150"/>
        <w:gridCol w:w="1769"/>
      </w:tblGrid>
      <w:tr w:rsidR="0046361D" w14:paraId="12CA46BB" w14:textId="77777777">
        <w:tc>
          <w:tcPr>
            <w:tcW w:w="3930" w:type="dxa"/>
            <w:vAlign w:val="center"/>
          </w:tcPr>
          <w:p w14:paraId="3A49F969"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Nombre de la alternativa</w:t>
            </w:r>
          </w:p>
        </w:tc>
        <w:tc>
          <w:tcPr>
            <w:tcW w:w="3150" w:type="dxa"/>
            <w:vAlign w:val="center"/>
          </w:tcPr>
          <w:p w14:paraId="42F20165"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Se evaluará con esta herramienta</w:t>
            </w:r>
          </w:p>
        </w:tc>
        <w:tc>
          <w:tcPr>
            <w:tcW w:w="1769" w:type="dxa"/>
            <w:vAlign w:val="center"/>
          </w:tcPr>
          <w:p w14:paraId="592C47C5"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Estado</w:t>
            </w:r>
          </w:p>
        </w:tc>
      </w:tr>
      <w:tr w:rsidR="0046361D" w14:paraId="58F1A6F4" w14:textId="77777777">
        <w:tc>
          <w:tcPr>
            <w:tcW w:w="3930" w:type="dxa"/>
            <w:vAlign w:val="center"/>
          </w:tcPr>
          <w:p w14:paraId="75083891"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sz w:val="16"/>
                <w:szCs w:val="16"/>
              </w:rPr>
              <w:t>Desarrollo e implementación de un Laboratorio de Innovación Social y Cultural para la transformación de espacios identificados como entornos conflictivos de Bogotá</w:t>
            </w:r>
            <w:r>
              <w:rPr>
                <w:rFonts w:ascii="Calibri" w:eastAsia="Calibri" w:hAnsi="Calibri" w:cs="Calibri"/>
                <w:b/>
                <w:sz w:val="16"/>
                <w:szCs w:val="16"/>
              </w:rPr>
              <w:t>.</w:t>
            </w:r>
          </w:p>
        </w:tc>
        <w:tc>
          <w:tcPr>
            <w:tcW w:w="3150" w:type="dxa"/>
            <w:vAlign w:val="center"/>
          </w:tcPr>
          <w:p w14:paraId="576EFB33"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SI</w:t>
            </w:r>
          </w:p>
        </w:tc>
        <w:tc>
          <w:tcPr>
            <w:tcW w:w="1769" w:type="dxa"/>
            <w:vAlign w:val="center"/>
          </w:tcPr>
          <w:p w14:paraId="57A7BC5A"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Completo</w:t>
            </w:r>
          </w:p>
        </w:tc>
      </w:tr>
      <w:tr w:rsidR="0046361D" w14:paraId="1A1E5544" w14:textId="77777777">
        <w:tc>
          <w:tcPr>
            <w:tcW w:w="3930" w:type="dxa"/>
            <w:vAlign w:val="center"/>
          </w:tcPr>
          <w:p w14:paraId="499ECBD0"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Convocar entidades del orden distrital y organizaciones locales para desarrollar un modelo de convivencia ciudadana</w:t>
            </w:r>
          </w:p>
        </w:tc>
        <w:tc>
          <w:tcPr>
            <w:tcW w:w="3150" w:type="dxa"/>
            <w:vAlign w:val="center"/>
          </w:tcPr>
          <w:p w14:paraId="6BFDB6FD"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NO</w:t>
            </w:r>
          </w:p>
        </w:tc>
        <w:tc>
          <w:tcPr>
            <w:tcW w:w="1769" w:type="dxa"/>
            <w:vAlign w:val="center"/>
          </w:tcPr>
          <w:p w14:paraId="7F61EC3C"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Completo</w:t>
            </w:r>
          </w:p>
          <w:p w14:paraId="6AB0C264" w14:textId="77777777" w:rsidR="0046361D" w:rsidRDefault="0046361D">
            <w:pPr>
              <w:spacing w:line="276" w:lineRule="auto"/>
              <w:jc w:val="center"/>
              <w:rPr>
                <w:rFonts w:ascii="Calibri" w:eastAsia="Calibri" w:hAnsi="Calibri" w:cs="Calibri"/>
                <w:sz w:val="16"/>
                <w:szCs w:val="16"/>
                <w:highlight w:val="yellow"/>
              </w:rPr>
            </w:pPr>
          </w:p>
        </w:tc>
      </w:tr>
    </w:tbl>
    <w:p w14:paraId="18B9CA80" w14:textId="77777777" w:rsidR="0046361D" w:rsidRDefault="0046361D">
      <w:pPr>
        <w:spacing w:line="276" w:lineRule="auto"/>
        <w:ind w:left="360"/>
        <w:jc w:val="both"/>
        <w:rPr>
          <w:rFonts w:ascii="Calibri" w:eastAsia="Calibri" w:hAnsi="Calibri" w:cs="Calibri"/>
          <w:b/>
          <w:sz w:val="22"/>
          <w:szCs w:val="22"/>
        </w:rPr>
      </w:pPr>
    </w:p>
    <w:p w14:paraId="2A9A5E34" w14:textId="77777777" w:rsidR="0046361D" w:rsidRDefault="00E03498">
      <w:pPr>
        <w:numPr>
          <w:ilvl w:val="1"/>
          <w:numId w:val="2"/>
        </w:numPr>
        <w:spacing w:line="276" w:lineRule="auto"/>
        <w:jc w:val="both"/>
      </w:pPr>
      <w:r>
        <w:rPr>
          <w:rFonts w:ascii="Calibri" w:eastAsia="Calibri" w:hAnsi="Calibri" w:cs="Calibri"/>
          <w:b/>
          <w:sz w:val="22"/>
          <w:szCs w:val="22"/>
        </w:rPr>
        <w:t>Evaluaciones a realizar:</w:t>
      </w:r>
    </w:p>
    <w:p w14:paraId="7F1CB239" w14:textId="77777777" w:rsidR="0046361D" w:rsidRDefault="0046361D">
      <w:pPr>
        <w:spacing w:line="276" w:lineRule="auto"/>
        <w:ind w:left="360"/>
        <w:jc w:val="both"/>
        <w:rPr>
          <w:rFonts w:ascii="Calibri" w:eastAsia="Calibri" w:hAnsi="Calibri" w:cs="Calibri"/>
          <w:b/>
          <w:sz w:val="22"/>
          <w:szCs w:val="22"/>
          <w:highlight w:val="yellow"/>
        </w:rPr>
      </w:pPr>
    </w:p>
    <w:tbl>
      <w:tblPr>
        <w:tblStyle w:val="affffffff2"/>
        <w:tblW w:w="874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55"/>
        <w:gridCol w:w="4889"/>
      </w:tblGrid>
      <w:tr w:rsidR="0046361D" w14:paraId="75C8B6D1" w14:textId="77777777">
        <w:trPr>
          <w:trHeight w:val="166"/>
        </w:trPr>
        <w:tc>
          <w:tcPr>
            <w:tcW w:w="3855" w:type="dxa"/>
            <w:shd w:val="clear" w:color="auto" w:fill="auto"/>
            <w:tcMar>
              <w:top w:w="100" w:type="dxa"/>
              <w:left w:w="100" w:type="dxa"/>
              <w:bottom w:w="100" w:type="dxa"/>
              <w:right w:w="100" w:type="dxa"/>
            </w:tcMar>
          </w:tcPr>
          <w:p w14:paraId="0AEE43E6"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Rentabilidad:</w:t>
            </w:r>
          </w:p>
        </w:tc>
        <w:tc>
          <w:tcPr>
            <w:tcW w:w="4889" w:type="dxa"/>
            <w:shd w:val="clear" w:color="auto" w:fill="auto"/>
            <w:tcMar>
              <w:top w:w="100" w:type="dxa"/>
              <w:left w:w="100" w:type="dxa"/>
              <w:bottom w:w="100" w:type="dxa"/>
              <w:right w:w="100" w:type="dxa"/>
            </w:tcMar>
          </w:tcPr>
          <w:p w14:paraId="71AF8686" w14:textId="77777777" w:rsidR="0046361D" w:rsidRDefault="00E03498">
            <w:pPr>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Si</w:t>
            </w:r>
          </w:p>
        </w:tc>
      </w:tr>
      <w:tr w:rsidR="0046361D" w14:paraId="7D30DD04" w14:textId="77777777">
        <w:trPr>
          <w:trHeight w:val="194"/>
        </w:trPr>
        <w:tc>
          <w:tcPr>
            <w:tcW w:w="3855" w:type="dxa"/>
            <w:shd w:val="clear" w:color="auto" w:fill="auto"/>
            <w:tcMar>
              <w:top w:w="100" w:type="dxa"/>
              <w:left w:w="100" w:type="dxa"/>
              <w:bottom w:w="100" w:type="dxa"/>
              <w:right w:w="100" w:type="dxa"/>
            </w:tcMar>
          </w:tcPr>
          <w:p w14:paraId="301A5EBF"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Costo – eficiencia y costo mínimo:</w:t>
            </w:r>
          </w:p>
        </w:tc>
        <w:tc>
          <w:tcPr>
            <w:tcW w:w="4889" w:type="dxa"/>
            <w:shd w:val="clear" w:color="auto" w:fill="auto"/>
            <w:tcMar>
              <w:top w:w="100" w:type="dxa"/>
              <w:left w:w="100" w:type="dxa"/>
              <w:bottom w:w="100" w:type="dxa"/>
              <w:right w:w="100" w:type="dxa"/>
            </w:tcMar>
          </w:tcPr>
          <w:p w14:paraId="7EB191BC" w14:textId="77777777" w:rsidR="0046361D" w:rsidRDefault="00E03498">
            <w:pPr>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No</w:t>
            </w:r>
          </w:p>
        </w:tc>
      </w:tr>
      <w:tr w:rsidR="0046361D" w14:paraId="2E1FE849" w14:textId="77777777">
        <w:trPr>
          <w:trHeight w:val="151"/>
        </w:trPr>
        <w:tc>
          <w:tcPr>
            <w:tcW w:w="3855" w:type="dxa"/>
            <w:shd w:val="clear" w:color="auto" w:fill="auto"/>
            <w:tcMar>
              <w:top w:w="100" w:type="dxa"/>
              <w:left w:w="100" w:type="dxa"/>
              <w:bottom w:w="100" w:type="dxa"/>
              <w:right w:w="100" w:type="dxa"/>
            </w:tcMar>
          </w:tcPr>
          <w:p w14:paraId="569BEF3E"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Evaluación multicriterio:</w:t>
            </w:r>
          </w:p>
        </w:tc>
        <w:tc>
          <w:tcPr>
            <w:tcW w:w="4889" w:type="dxa"/>
            <w:shd w:val="clear" w:color="auto" w:fill="auto"/>
            <w:tcMar>
              <w:top w:w="100" w:type="dxa"/>
              <w:left w:w="100" w:type="dxa"/>
              <w:bottom w:w="100" w:type="dxa"/>
              <w:right w:w="100" w:type="dxa"/>
            </w:tcMar>
          </w:tcPr>
          <w:p w14:paraId="3736030D" w14:textId="77777777" w:rsidR="0046361D" w:rsidRDefault="00E03498">
            <w:pPr>
              <w:pBdr>
                <w:top w:val="nil"/>
                <w:left w:val="nil"/>
                <w:bottom w:val="nil"/>
                <w:right w:val="nil"/>
                <w:between w:val="nil"/>
              </w:pBdr>
              <w:rPr>
                <w:rFonts w:ascii="Calibri" w:eastAsia="Calibri" w:hAnsi="Calibri" w:cs="Calibri"/>
                <w:b/>
                <w:sz w:val="16"/>
                <w:szCs w:val="16"/>
              </w:rPr>
            </w:pPr>
            <w:r>
              <w:rPr>
                <w:rFonts w:ascii="Calibri" w:eastAsia="Calibri" w:hAnsi="Calibri" w:cs="Calibri"/>
                <w:b/>
                <w:sz w:val="16"/>
                <w:szCs w:val="16"/>
              </w:rPr>
              <w:t>No</w:t>
            </w:r>
          </w:p>
        </w:tc>
      </w:tr>
    </w:tbl>
    <w:p w14:paraId="191EF4D7" w14:textId="77777777" w:rsidR="0046361D" w:rsidRDefault="00E03498">
      <w:pPr>
        <w:numPr>
          <w:ilvl w:val="0"/>
          <w:numId w:val="2"/>
        </w:numPr>
        <w:spacing w:line="276" w:lineRule="auto"/>
        <w:jc w:val="both"/>
        <w:rPr>
          <w:rFonts w:ascii="Calibri" w:eastAsia="Calibri" w:hAnsi="Calibri" w:cs="Calibri"/>
          <w:b/>
        </w:rPr>
      </w:pPr>
      <w:r>
        <w:rPr>
          <w:rFonts w:ascii="Calibri" w:eastAsia="Calibri" w:hAnsi="Calibri" w:cs="Calibri"/>
          <w:b/>
          <w:sz w:val="22"/>
          <w:szCs w:val="22"/>
        </w:rPr>
        <w:lastRenderedPageBreak/>
        <w:t>MÓDULO PREPARACIÓN</w:t>
      </w:r>
    </w:p>
    <w:p w14:paraId="53A3980C" w14:textId="77777777" w:rsidR="0046361D" w:rsidRDefault="0046361D">
      <w:pPr>
        <w:spacing w:line="276" w:lineRule="auto"/>
        <w:ind w:left="360"/>
        <w:jc w:val="both"/>
        <w:rPr>
          <w:rFonts w:ascii="Calibri" w:eastAsia="Calibri" w:hAnsi="Calibri" w:cs="Calibri"/>
          <w:b/>
        </w:rPr>
      </w:pPr>
    </w:p>
    <w:p w14:paraId="460CEA30" w14:textId="77777777" w:rsidR="0046361D" w:rsidRDefault="00E03498">
      <w:pPr>
        <w:numPr>
          <w:ilvl w:val="1"/>
          <w:numId w:val="2"/>
        </w:numPr>
        <w:spacing w:line="276" w:lineRule="auto"/>
        <w:jc w:val="both"/>
      </w:pPr>
      <w:r>
        <w:rPr>
          <w:rFonts w:ascii="Calibri" w:eastAsia="Calibri" w:hAnsi="Calibri" w:cs="Calibri"/>
          <w:b/>
          <w:sz w:val="22"/>
          <w:szCs w:val="22"/>
        </w:rPr>
        <w:t xml:space="preserve">Estudio de necesidades: </w:t>
      </w:r>
      <w:r>
        <w:rPr>
          <w:rFonts w:ascii="Calibri" w:eastAsia="Calibri" w:hAnsi="Calibri" w:cs="Calibri"/>
          <w:sz w:val="22"/>
          <w:szCs w:val="22"/>
        </w:rPr>
        <w:t>Se realiza contra los productos del catálogo escogido. Años de referencia de la información, mínimo la fecha de terminación del PDD (2024). En este capítulo se aborda la preparación de la(s) alternativa(s) de solución identificada(s) mediante el registro de la información proveniente de diferentes estudios que permiten determinar todas aquellas variables que condicionan su ejecución, y que por tanto influyen en sus costos y beneficios.</w:t>
      </w:r>
      <w:r>
        <w:rPr>
          <w:rFonts w:ascii="Calibri" w:eastAsia="Calibri" w:hAnsi="Calibri" w:cs="Calibri"/>
          <w:sz w:val="17"/>
          <w:szCs w:val="17"/>
        </w:rPr>
        <w:t xml:space="preserve"> </w:t>
      </w:r>
    </w:p>
    <w:p w14:paraId="78810781" w14:textId="77777777" w:rsidR="0046361D" w:rsidRDefault="0046361D">
      <w:pPr>
        <w:spacing w:line="276" w:lineRule="auto"/>
        <w:ind w:left="360"/>
        <w:jc w:val="both"/>
        <w:rPr>
          <w:rFonts w:ascii="Calibri" w:eastAsia="Calibri" w:hAnsi="Calibri" w:cs="Calibri"/>
          <w:b/>
          <w:sz w:val="22"/>
          <w:szCs w:val="22"/>
          <w:highlight w:val="yellow"/>
        </w:rPr>
      </w:pPr>
    </w:p>
    <w:p w14:paraId="0909D86D" w14:textId="77777777" w:rsidR="0046361D" w:rsidRDefault="00E03498">
      <w:pPr>
        <w:spacing w:line="276" w:lineRule="auto"/>
        <w:ind w:left="360"/>
        <w:jc w:val="both"/>
        <w:rPr>
          <w:rFonts w:ascii="Calibri" w:eastAsia="Calibri" w:hAnsi="Calibri" w:cs="Calibri"/>
          <w:b/>
          <w:sz w:val="18"/>
          <w:szCs w:val="18"/>
        </w:rPr>
      </w:pPr>
      <w:r>
        <w:rPr>
          <w:rFonts w:ascii="Calibri" w:eastAsia="Calibri" w:hAnsi="Calibri" w:cs="Calibri"/>
          <w:b/>
          <w:sz w:val="18"/>
          <w:szCs w:val="18"/>
        </w:rPr>
        <w:t xml:space="preserve">Alternativa 1. </w:t>
      </w:r>
      <w:r>
        <w:rPr>
          <w:rFonts w:ascii="Calibri" w:eastAsia="Calibri" w:hAnsi="Calibri" w:cs="Calibri"/>
          <w:sz w:val="22"/>
          <w:szCs w:val="22"/>
        </w:rPr>
        <w:t>Desarrollo e implementación de un Laboratorio de Innovación Social y Cultural para la transformación de espacios identificados como entornos conflictivos de Bogotá.</w:t>
      </w:r>
    </w:p>
    <w:tbl>
      <w:tblPr>
        <w:tblStyle w:val="affffffff3"/>
        <w:tblW w:w="8744" w:type="dxa"/>
        <w:tblInd w:w="4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30"/>
        <w:gridCol w:w="6314"/>
      </w:tblGrid>
      <w:tr w:rsidR="0046361D" w14:paraId="524D5924" w14:textId="77777777">
        <w:trPr>
          <w:trHeight w:val="180"/>
        </w:trPr>
        <w:tc>
          <w:tcPr>
            <w:tcW w:w="2430" w:type="dxa"/>
            <w:shd w:val="clear" w:color="auto" w:fill="auto"/>
            <w:tcMar>
              <w:top w:w="100" w:type="dxa"/>
              <w:left w:w="100" w:type="dxa"/>
              <w:bottom w:w="100" w:type="dxa"/>
              <w:right w:w="100" w:type="dxa"/>
            </w:tcMar>
          </w:tcPr>
          <w:p w14:paraId="59C08B1D"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Bien o servicio:</w:t>
            </w:r>
          </w:p>
        </w:tc>
        <w:tc>
          <w:tcPr>
            <w:tcW w:w="6314" w:type="dxa"/>
            <w:shd w:val="clear" w:color="auto" w:fill="auto"/>
            <w:tcMar>
              <w:top w:w="100" w:type="dxa"/>
              <w:left w:w="100" w:type="dxa"/>
              <w:bottom w:w="100" w:type="dxa"/>
              <w:right w:w="100" w:type="dxa"/>
            </w:tcMar>
          </w:tcPr>
          <w:p w14:paraId="4AA5B63F" w14:textId="77777777" w:rsidR="0046361D" w:rsidRDefault="00E03498">
            <w:pPr>
              <w:pBdr>
                <w:top w:val="nil"/>
                <w:left w:val="nil"/>
                <w:bottom w:val="nil"/>
                <w:right w:val="nil"/>
                <w:between w:val="nil"/>
              </w:pBdr>
              <w:jc w:val="both"/>
              <w:rPr>
                <w:rFonts w:ascii="Calibri" w:eastAsia="Calibri" w:hAnsi="Calibri" w:cs="Calibri"/>
                <w:sz w:val="16"/>
                <w:szCs w:val="16"/>
              </w:rPr>
            </w:pPr>
            <w:r>
              <w:rPr>
                <w:rFonts w:ascii="Calibri" w:eastAsia="Calibri" w:hAnsi="Calibri" w:cs="Calibri"/>
                <w:sz w:val="16"/>
                <w:szCs w:val="16"/>
              </w:rPr>
              <w:t xml:space="preserve">Servicio de atención a población habitante de los asentamientos humanos identificados como conflictivos desde el componente de arte y cultura: una estrategia comunitaria implementada que permita la convivencia pacífica digna y sostenible en el tiempo, de habitantes de los asentamientos humanos identificados como entornos conflictivos desde el componente de arte y cultura </w:t>
            </w:r>
          </w:p>
        </w:tc>
      </w:tr>
      <w:tr w:rsidR="0046361D" w14:paraId="46CE6D22" w14:textId="77777777">
        <w:trPr>
          <w:trHeight w:val="166"/>
        </w:trPr>
        <w:tc>
          <w:tcPr>
            <w:tcW w:w="2430" w:type="dxa"/>
            <w:shd w:val="clear" w:color="auto" w:fill="auto"/>
            <w:tcMar>
              <w:top w:w="100" w:type="dxa"/>
              <w:left w:w="100" w:type="dxa"/>
              <w:bottom w:w="100" w:type="dxa"/>
              <w:right w:w="100" w:type="dxa"/>
            </w:tcMar>
          </w:tcPr>
          <w:p w14:paraId="7C619423"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Medido a través de:</w:t>
            </w:r>
          </w:p>
        </w:tc>
        <w:tc>
          <w:tcPr>
            <w:tcW w:w="6314" w:type="dxa"/>
            <w:shd w:val="clear" w:color="auto" w:fill="auto"/>
            <w:tcMar>
              <w:top w:w="100" w:type="dxa"/>
              <w:left w:w="100" w:type="dxa"/>
              <w:bottom w:w="100" w:type="dxa"/>
              <w:right w:w="100" w:type="dxa"/>
            </w:tcMar>
          </w:tcPr>
          <w:p w14:paraId="467D0FA8" w14:textId="77777777" w:rsidR="0046361D" w:rsidRDefault="00E03498">
            <w:pPr>
              <w:pBdr>
                <w:top w:val="nil"/>
                <w:left w:val="nil"/>
                <w:bottom w:val="nil"/>
                <w:right w:val="nil"/>
                <w:between w:val="nil"/>
              </w:pBdr>
              <w:jc w:val="both"/>
              <w:rPr>
                <w:rFonts w:ascii="Calibri" w:eastAsia="Calibri" w:hAnsi="Calibri" w:cs="Calibri"/>
                <w:sz w:val="16"/>
                <w:szCs w:val="16"/>
              </w:rPr>
            </w:pPr>
            <w:r>
              <w:rPr>
                <w:rFonts w:ascii="Calibri" w:eastAsia="Calibri" w:hAnsi="Calibri" w:cs="Calibri"/>
                <w:sz w:val="16"/>
                <w:szCs w:val="16"/>
              </w:rPr>
              <w:t>Número</w:t>
            </w:r>
          </w:p>
        </w:tc>
      </w:tr>
      <w:tr w:rsidR="0046361D" w14:paraId="3D8B9290" w14:textId="77777777">
        <w:tc>
          <w:tcPr>
            <w:tcW w:w="2430" w:type="dxa"/>
            <w:shd w:val="clear" w:color="auto" w:fill="auto"/>
            <w:tcMar>
              <w:top w:w="100" w:type="dxa"/>
              <w:left w:w="100" w:type="dxa"/>
              <w:bottom w:w="100" w:type="dxa"/>
              <w:right w:w="100" w:type="dxa"/>
            </w:tcMar>
          </w:tcPr>
          <w:p w14:paraId="783D87AA"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Descripción:</w:t>
            </w:r>
          </w:p>
        </w:tc>
        <w:tc>
          <w:tcPr>
            <w:tcW w:w="6314" w:type="dxa"/>
            <w:shd w:val="clear" w:color="auto" w:fill="auto"/>
            <w:tcMar>
              <w:top w:w="100" w:type="dxa"/>
              <w:left w:w="100" w:type="dxa"/>
              <w:bottom w:w="100" w:type="dxa"/>
              <w:right w:w="100" w:type="dxa"/>
            </w:tcMar>
          </w:tcPr>
          <w:p w14:paraId="6B8A8E8C" w14:textId="77777777" w:rsidR="0046361D" w:rsidRDefault="00E03498">
            <w:pPr>
              <w:pBdr>
                <w:top w:val="nil"/>
                <w:left w:val="nil"/>
                <w:bottom w:val="nil"/>
                <w:right w:val="nil"/>
                <w:between w:val="nil"/>
              </w:pBdr>
              <w:jc w:val="both"/>
              <w:rPr>
                <w:rFonts w:ascii="Calibri" w:eastAsia="Calibri" w:hAnsi="Calibri" w:cs="Calibri"/>
                <w:sz w:val="16"/>
                <w:szCs w:val="16"/>
              </w:rPr>
            </w:pPr>
            <w:r>
              <w:rPr>
                <w:rFonts w:ascii="Calibri" w:eastAsia="Calibri" w:hAnsi="Calibri" w:cs="Calibri"/>
                <w:sz w:val="16"/>
                <w:szCs w:val="16"/>
              </w:rPr>
              <w:t>La demanda corresponde al número localidades a intervenir que tienen asentamientos humanos identificados como conflictivos</w:t>
            </w:r>
          </w:p>
        </w:tc>
      </w:tr>
    </w:tbl>
    <w:p w14:paraId="2E8261F9" w14:textId="77777777" w:rsidR="0046361D" w:rsidRDefault="0046361D">
      <w:pPr>
        <w:spacing w:line="276" w:lineRule="auto"/>
        <w:jc w:val="both"/>
        <w:rPr>
          <w:rFonts w:ascii="Calibri" w:eastAsia="Calibri" w:hAnsi="Calibri" w:cs="Calibri"/>
          <w:b/>
          <w:sz w:val="18"/>
          <w:szCs w:val="18"/>
          <w:highlight w:val="green"/>
        </w:rPr>
      </w:pPr>
    </w:p>
    <w:tbl>
      <w:tblPr>
        <w:tblStyle w:val="affffffff4"/>
        <w:tblW w:w="8759" w:type="dxa"/>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75"/>
        <w:gridCol w:w="2355"/>
        <w:gridCol w:w="2505"/>
        <w:gridCol w:w="1424"/>
      </w:tblGrid>
      <w:tr w:rsidR="0046361D" w14:paraId="17A678CE" w14:textId="77777777">
        <w:trPr>
          <w:trHeight w:val="315"/>
        </w:trPr>
        <w:tc>
          <w:tcPr>
            <w:tcW w:w="2475" w:type="dxa"/>
          </w:tcPr>
          <w:p w14:paraId="5AF5681E"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Año</w:t>
            </w:r>
          </w:p>
        </w:tc>
        <w:tc>
          <w:tcPr>
            <w:tcW w:w="2355" w:type="dxa"/>
          </w:tcPr>
          <w:p w14:paraId="13A83EDD"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Oferta</w:t>
            </w:r>
          </w:p>
        </w:tc>
        <w:tc>
          <w:tcPr>
            <w:tcW w:w="2505" w:type="dxa"/>
          </w:tcPr>
          <w:p w14:paraId="38805058"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Demanda</w:t>
            </w:r>
          </w:p>
        </w:tc>
        <w:tc>
          <w:tcPr>
            <w:tcW w:w="1424" w:type="dxa"/>
          </w:tcPr>
          <w:p w14:paraId="2D971251"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Déficit</w:t>
            </w:r>
          </w:p>
        </w:tc>
      </w:tr>
      <w:tr w:rsidR="0046361D" w14:paraId="2CFF8DE3" w14:textId="77777777">
        <w:tc>
          <w:tcPr>
            <w:tcW w:w="2475" w:type="dxa"/>
          </w:tcPr>
          <w:p w14:paraId="68754655"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2016</w:t>
            </w:r>
          </w:p>
        </w:tc>
        <w:tc>
          <w:tcPr>
            <w:tcW w:w="2355" w:type="dxa"/>
          </w:tcPr>
          <w:p w14:paraId="7618205D"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7</w:t>
            </w:r>
          </w:p>
        </w:tc>
        <w:tc>
          <w:tcPr>
            <w:tcW w:w="2505" w:type="dxa"/>
          </w:tcPr>
          <w:p w14:paraId="169E88CC"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20</w:t>
            </w:r>
          </w:p>
        </w:tc>
        <w:tc>
          <w:tcPr>
            <w:tcW w:w="1424" w:type="dxa"/>
          </w:tcPr>
          <w:p w14:paraId="5AF2BB12"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-13</w:t>
            </w:r>
          </w:p>
        </w:tc>
      </w:tr>
      <w:tr w:rsidR="0046361D" w14:paraId="7C14F7B1" w14:textId="77777777">
        <w:tc>
          <w:tcPr>
            <w:tcW w:w="2475" w:type="dxa"/>
          </w:tcPr>
          <w:p w14:paraId="62F309F7"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2017</w:t>
            </w:r>
          </w:p>
        </w:tc>
        <w:tc>
          <w:tcPr>
            <w:tcW w:w="2355" w:type="dxa"/>
          </w:tcPr>
          <w:p w14:paraId="20D23408"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9</w:t>
            </w:r>
          </w:p>
        </w:tc>
        <w:tc>
          <w:tcPr>
            <w:tcW w:w="2505" w:type="dxa"/>
          </w:tcPr>
          <w:p w14:paraId="3B22CE94"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20</w:t>
            </w:r>
          </w:p>
        </w:tc>
        <w:tc>
          <w:tcPr>
            <w:tcW w:w="1424" w:type="dxa"/>
          </w:tcPr>
          <w:p w14:paraId="415BDC08"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-11</w:t>
            </w:r>
          </w:p>
        </w:tc>
      </w:tr>
      <w:tr w:rsidR="0046361D" w14:paraId="3EACD937" w14:textId="77777777">
        <w:tc>
          <w:tcPr>
            <w:tcW w:w="2475" w:type="dxa"/>
          </w:tcPr>
          <w:p w14:paraId="4B6F4ADE"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2018</w:t>
            </w:r>
          </w:p>
        </w:tc>
        <w:tc>
          <w:tcPr>
            <w:tcW w:w="2355" w:type="dxa"/>
          </w:tcPr>
          <w:p w14:paraId="07981360"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9</w:t>
            </w:r>
          </w:p>
        </w:tc>
        <w:tc>
          <w:tcPr>
            <w:tcW w:w="2505" w:type="dxa"/>
          </w:tcPr>
          <w:p w14:paraId="702BEC7D"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20</w:t>
            </w:r>
          </w:p>
        </w:tc>
        <w:tc>
          <w:tcPr>
            <w:tcW w:w="1424" w:type="dxa"/>
          </w:tcPr>
          <w:p w14:paraId="601C7477"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-11</w:t>
            </w:r>
          </w:p>
        </w:tc>
      </w:tr>
      <w:tr w:rsidR="0046361D" w14:paraId="075A0313" w14:textId="77777777">
        <w:tc>
          <w:tcPr>
            <w:tcW w:w="2475" w:type="dxa"/>
          </w:tcPr>
          <w:p w14:paraId="0815E09C"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2019</w:t>
            </w:r>
          </w:p>
        </w:tc>
        <w:tc>
          <w:tcPr>
            <w:tcW w:w="2355" w:type="dxa"/>
          </w:tcPr>
          <w:p w14:paraId="4A567B0A"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9</w:t>
            </w:r>
          </w:p>
        </w:tc>
        <w:tc>
          <w:tcPr>
            <w:tcW w:w="2505" w:type="dxa"/>
          </w:tcPr>
          <w:p w14:paraId="72BB1B93"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20</w:t>
            </w:r>
          </w:p>
        </w:tc>
        <w:tc>
          <w:tcPr>
            <w:tcW w:w="1424" w:type="dxa"/>
          </w:tcPr>
          <w:p w14:paraId="0F1DDAA7"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-11</w:t>
            </w:r>
          </w:p>
        </w:tc>
      </w:tr>
      <w:tr w:rsidR="0046361D" w14:paraId="2568B8A2" w14:textId="77777777">
        <w:tc>
          <w:tcPr>
            <w:tcW w:w="2475" w:type="dxa"/>
          </w:tcPr>
          <w:p w14:paraId="2334B18B"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2020</w:t>
            </w:r>
          </w:p>
        </w:tc>
        <w:tc>
          <w:tcPr>
            <w:tcW w:w="2355" w:type="dxa"/>
          </w:tcPr>
          <w:p w14:paraId="378BD978"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5</w:t>
            </w:r>
          </w:p>
        </w:tc>
        <w:tc>
          <w:tcPr>
            <w:tcW w:w="2505" w:type="dxa"/>
          </w:tcPr>
          <w:p w14:paraId="0B229E5F"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20</w:t>
            </w:r>
          </w:p>
        </w:tc>
        <w:tc>
          <w:tcPr>
            <w:tcW w:w="1424" w:type="dxa"/>
          </w:tcPr>
          <w:p w14:paraId="4A226AD1"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-15</w:t>
            </w:r>
          </w:p>
        </w:tc>
      </w:tr>
      <w:tr w:rsidR="0046361D" w14:paraId="400788C3" w14:textId="77777777">
        <w:tc>
          <w:tcPr>
            <w:tcW w:w="2475" w:type="dxa"/>
          </w:tcPr>
          <w:p w14:paraId="3D7FD720"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2021</w:t>
            </w:r>
          </w:p>
        </w:tc>
        <w:tc>
          <w:tcPr>
            <w:tcW w:w="2355" w:type="dxa"/>
          </w:tcPr>
          <w:p w14:paraId="6C6CA9E9"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10</w:t>
            </w:r>
          </w:p>
        </w:tc>
        <w:tc>
          <w:tcPr>
            <w:tcW w:w="2505" w:type="dxa"/>
          </w:tcPr>
          <w:p w14:paraId="1FBF2DD5"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20</w:t>
            </w:r>
          </w:p>
        </w:tc>
        <w:tc>
          <w:tcPr>
            <w:tcW w:w="1424" w:type="dxa"/>
          </w:tcPr>
          <w:p w14:paraId="044E044C"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-10</w:t>
            </w:r>
          </w:p>
        </w:tc>
      </w:tr>
      <w:tr w:rsidR="0046361D" w14:paraId="659A9A0D" w14:textId="77777777">
        <w:tc>
          <w:tcPr>
            <w:tcW w:w="2475" w:type="dxa"/>
          </w:tcPr>
          <w:p w14:paraId="7C1680AB"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2022</w:t>
            </w:r>
          </w:p>
        </w:tc>
        <w:tc>
          <w:tcPr>
            <w:tcW w:w="2355" w:type="dxa"/>
          </w:tcPr>
          <w:p w14:paraId="06532C8A"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10</w:t>
            </w:r>
          </w:p>
        </w:tc>
        <w:tc>
          <w:tcPr>
            <w:tcW w:w="2505" w:type="dxa"/>
          </w:tcPr>
          <w:p w14:paraId="3FE06CE5"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20</w:t>
            </w:r>
          </w:p>
        </w:tc>
        <w:tc>
          <w:tcPr>
            <w:tcW w:w="1424" w:type="dxa"/>
          </w:tcPr>
          <w:p w14:paraId="1FBE60F7"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-10</w:t>
            </w:r>
          </w:p>
        </w:tc>
      </w:tr>
      <w:tr w:rsidR="0046361D" w14:paraId="5D021547" w14:textId="77777777">
        <w:tc>
          <w:tcPr>
            <w:tcW w:w="2475" w:type="dxa"/>
          </w:tcPr>
          <w:p w14:paraId="7714D902"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2023</w:t>
            </w:r>
          </w:p>
        </w:tc>
        <w:tc>
          <w:tcPr>
            <w:tcW w:w="2355" w:type="dxa"/>
          </w:tcPr>
          <w:p w14:paraId="75D61E54"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10</w:t>
            </w:r>
          </w:p>
        </w:tc>
        <w:tc>
          <w:tcPr>
            <w:tcW w:w="2505" w:type="dxa"/>
          </w:tcPr>
          <w:p w14:paraId="32567F6B"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20</w:t>
            </w:r>
          </w:p>
        </w:tc>
        <w:tc>
          <w:tcPr>
            <w:tcW w:w="1424" w:type="dxa"/>
          </w:tcPr>
          <w:p w14:paraId="3B62EBEF"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-10</w:t>
            </w:r>
          </w:p>
        </w:tc>
      </w:tr>
      <w:tr w:rsidR="0046361D" w14:paraId="08CE41E4" w14:textId="77777777">
        <w:tc>
          <w:tcPr>
            <w:tcW w:w="2475" w:type="dxa"/>
          </w:tcPr>
          <w:p w14:paraId="33F71C63"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2024</w:t>
            </w:r>
          </w:p>
        </w:tc>
        <w:tc>
          <w:tcPr>
            <w:tcW w:w="2355" w:type="dxa"/>
          </w:tcPr>
          <w:p w14:paraId="2A08C268"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10</w:t>
            </w:r>
          </w:p>
        </w:tc>
        <w:tc>
          <w:tcPr>
            <w:tcW w:w="2505" w:type="dxa"/>
          </w:tcPr>
          <w:p w14:paraId="2D16CB5A"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20</w:t>
            </w:r>
          </w:p>
        </w:tc>
        <w:tc>
          <w:tcPr>
            <w:tcW w:w="1424" w:type="dxa"/>
          </w:tcPr>
          <w:p w14:paraId="5E83FEAE"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-10</w:t>
            </w:r>
          </w:p>
        </w:tc>
      </w:tr>
    </w:tbl>
    <w:p w14:paraId="6BC271C9" w14:textId="77777777" w:rsidR="0046361D" w:rsidRDefault="0046361D">
      <w:pPr>
        <w:spacing w:line="276" w:lineRule="auto"/>
        <w:jc w:val="both"/>
        <w:rPr>
          <w:rFonts w:ascii="Calibri" w:eastAsia="Calibri" w:hAnsi="Calibri" w:cs="Calibri"/>
          <w:b/>
          <w:sz w:val="22"/>
          <w:szCs w:val="22"/>
        </w:rPr>
      </w:pPr>
    </w:p>
    <w:p w14:paraId="1D94216F" w14:textId="77777777" w:rsidR="0046361D" w:rsidRDefault="00E03498">
      <w:pPr>
        <w:numPr>
          <w:ilvl w:val="1"/>
          <w:numId w:val="2"/>
        </w:numPr>
        <w:spacing w:line="276" w:lineRule="auto"/>
        <w:jc w:val="both"/>
      </w:pPr>
      <w:r>
        <w:rPr>
          <w:rFonts w:ascii="Calibri" w:eastAsia="Calibri" w:hAnsi="Calibri" w:cs="Calibri"/>
          <w:b/>
          <w:sz w:val="22"/>
          <w:szCs w:val="22"/>
        </w:rPr>
        <w:t xml:space="preserve">Análisis técnico de la alternativa de solución: </w:t>
      </w:r>
    </w:p>
    <w:p w14:paraId="56D36B13" w14:textId="77777777" w:rsidR="0046361D" w:rsidRDefault="0046361D">
      <w:pPr>
        <w:spacing w:line="276" w:lineRule="auto"/>
        <w:ind w:left="720"/>
        <w:jc w:val="both"/>
        <w:rPr>
          <w:rFonts w:ascii="Calibri" w:eastAsia="Calibri" w:hAnsi="Calibri" w:cs="Calibri"/>
          <w:sz w:val="22"/>
          <w:szCs w:val="22"/>
        </w:rPr>
      </w:pPr>
    </w:p>
    <w:p w14:paraId="07BFAA3F" w14:textId="77777777" w:rsidR="0046361D" w:rsidRDefault="00E03498">
      <w:pPr>
        <w:spacing w:line="276" w:lineRule="auto"/>
        <w:ind w:left="720"/>
        <w:jc w:val="both"/>
        <w:rPr>
          <w:rFonts w:ascii="Calibri" w:eastAsia="Calibri" w:hAnsi="Calibri" w:cs="Calibri"/>
          <w:sz w:val="22"/>
          <w:szCs w:val="22"/>
        </w:rPr>
      </w:pPr>
      <w:bookmarkStart w:id="2" w:name="bookmark=id.30j0zll" w:colFirst="0" w:colLast="0"/>
      <w:bookmarkStart w:id="3" w:name="bookmark=id.1fob9te" w:colFirst="0" w:colLast="0"/>
      <w:bookmarkEnd w:id="2"/>
      <w:bookmarkEnd w:id="3"/>
      <w:r>
        <w:rPr>
          <w:rFonts w:ascii="Calibri" w:eastAsia="Calibri" w:hAnsi="Calibri" w:cs="Calibri"/>
          <w:sz w:val="22"/>
          <w:szCs w:val="22"/>
        </w:rPr>
        <w:t xml:space="preserve">En el marco del Plan de Desarrollo 2020-2024 “Un nuevo contrato social y ambiental para la Bogotá del siglo XXI ”, la Secretaría de Cultura, Recreación y Deporte (SDCRD) propone una estrategia artístico-cultural en los territorios priorizados de la ciudad, como una alternativa de política pública que permita avanzar en la construcción de comunidades para la paz y en transformaciones culturales orientadas a la integración comunitaria, el fortalecimiento de tejido </w:t>
      </w:r>
      <w:r>
        <w:rPr>
          <w:rFonts w:ascii="Calibri" w:eastAsia="Calibri" w:hAnsi="Calibri" w:cs="Calibri"/>
          <w:sz w:val="22"/>
          <w:szCs w:val="22"/>
        </w:rPr>
        <w:lastRenderedPageBreak/>
        <w:t>social, la convivencia, el reconocimiento y valoración de la diversidad, los imaginarios colectivos, el cuidado y afecto entre comunidades, el arraigo y los acuerdos sociales (corresponsabilidad), como principales ejes conceptuales.</w:t>
      </w:r>
    </w:p>
    <w:p w14:paraId="5EF2ED67" w14:textId="77777777" w:rsidR="0046361D" w:rsidRDefault="0046361D">
      <w:pPr>
        <w:spacing w:line="276" w:lineRule="auto"/>
        <w:ind w:left="720"/>
        <w:jc w:val="both"/>
        <w:rPr>
          <w:rFonts w:ascii="Calibri" w:eastAsia="Calibri" w:hAnsi="Calibri" w:cs="Calibri"/>
          <w:sz w:val="22"/>
          <w:szCs w:val="22"/>
        </w:rPr>
      </w:pPr>
    </w:p>
    <w:p w14:paraId="288A834D" w14:textId="77777777" w:rsidR="0046361D" w:rsidRDefault="00E03498">
      <w:pPr>
        <w:spacing w:line="276" w:lineRule="auto"/>
        <w:ind w:left="720"/>
        <w:jc w:val="both"/>
        <w:rPr>
          <w:rFonts w:ascii="Calibri" w:eastAsia="Calibri" w:hAnsi="Calibri" w:cs="Calibri"/>
          <w:sz w:val="22"/>
          <w:szCs w:val="22"/>
        </w:rPr>
      </w:pPr>
      <w:r>
        <w:rPr>
          <w:rFonts w:ascii="Calibri" w:eastAsia="Calibri" w:hAnsi="Calibri" w:cs="Calibri"/>
          <w:sz w:val="22"/>
          <w:szCs w:val="22"/>
        </w:rPr>
        <w:t>El arte y los actos creativos son vistos, para esta estrategia, como una oportunidad de ser, crear y transformar contextos y realidades específicas de cada territorio; es importante destacar que la creatividad es una característica social y está dada desde pequeños procesos que permiten a los sujetos y a los grupos generar espacios de encuentro y discusión transformadores, emergentes e innovadores desde las potencialidades existentes. Los actos creativos desarrollados desde las comunidades y la actividad cultural aportan al desarrollo de los barrios y garantizan que las estrategias integrales de renovación urbana propuestas en el plan de desarrollo, tengan una visión a largo plazo de sostenibilidad en el uso positivo de su entorno inmediato y las infraestructuras públicas.</w:t>
      </w:r>
    </w:p>
    <w:p w14:paraId="64DBF69D" w14:textId="77777777" w:rsidR="0046361D" w:rsidRDefault="0046361D">
      <w:pPr>
        <w:spacing w:line="276" w:lineRule="auto"/>
        <w:ind w:left="792"/>
        <w:jc w:val="both"/>
        <w:rPr>
          <w:rFonts w:ascii="Calibri" w:eastAsia="Calibri" w:hAnsi="Calibri" w:cs="Calibri"/>
          <w:sz w:val="22"/>
          <w:szCs w:val="22"/>
        </w:rPr>
      </w:pPr>
    </w:p>
    <w:p w14:paraId="6590D67A" w14:textId="77777777" w:rsidR="0046361D" w:rsidRDefault="00E03498">
      <w:pPr>
        <w:spacing w:line="276" w:lineRule="auto"/>
        <w:ind w:left="792"/>
        <w:jc w:val="both"/>
        <w:rPr>
          <w:rFonts w:ascii="Calibri" w:eastAsia="Calibri" w:hAnsi="Calibri" w:cs="Calibri"/>
          <w:sz w:val="22"/>
          <w:szCs w:val="22"/>
        </w:rPr>
      </w:pPr>
      <w:r>
        <w:rPr>
          <w:rFonts w:ascii="Calibri" w:eastAsia="Calibri" w:hAnsi="Calibri" w:cs="Calibri"/>
          <w:sz w:val="22"/>
          <w:szCs w:val="22"/>
        </w:rPr>
        <w:t>El aprendizaje desde el hacer y desde el terreno de lo sensible, como sugieren las prácticas artísticas y culturales, otorga a la experiencia artística y a las preguntas que esta suscita un lugar vital, que permite a las comunidades reflexionar sobre su cotidianidad y crear una relación entre práctica y teoría, la cual se consolida en un experiencia que da cuenta del proceso de construcción de nuevos lazos comunitarios. Es por esto que el arte y la cultura  serán los ejes para la construcción de una nueva ciudad. Partiendo de la idea de una Bogotá que es diversa e inclusiva en sus diferentes modos de generar transformaciones culturales y construir comunidades para la paz, esta estrategia considera las particularidades poblacionales y territoriales del Distrito Capital, para el trabajo con las comunidades los agentes culturales desde la generación de espacios de encuentro, diálogo, intercambio, reflexión así como procesos pedagógicos que promuevan iniciativas participativas locales, que desde el reconocimiento y hacer artístico - cultural, aporten en la construcción participativa de sus comunidades y entorno inmediato.</w:t>
      </w:r>
    </w:p>
    <w:p w14:paraId="0080E050" w14:textId="77777777" w:rsidR="0046361D" w:rsidRDefault="0046361D">
      <w:pPr>
        <w:spacing w:line="276" w:lineRule="auto"/>
        <w:ind w:left="792"/>
        <w:jc w:val="both"/>
        <w:rPr>
          <w:rFonts w:ascii="Calibri" w:eastAsia="Calibri" w:hAnsi="Calibri" w:cs="Calibri"/>
          <w:sz w:val="22"/>
          <w:szCs w:val="22"/>
        </w:rPr>
      </w:pPr>
    </w:p>
    <w:p w14:paraId="6B2A164E" w14:textId="77777777" w:rsidR="0046361D" w:rsidRDefault="00E03498">
      <w:pPr>
        <w:spacing w:line="276" w:lineRule="auto"/>
        <w:ind w:left="792"/>
        <w:jc w:val="both"/>
        <w:rPr>
          <w:rFonts w:ascii="Calibri" w:eastAsia="Calibri" w:hAnsi="Calibri" w:cs="Calibri"/>
          <w:sz w:val="22"/>
          <w:szCs w:val="22"/>
        </w:rPr>
      </w:pPr>
      <w:r>
        <w:rPr>
          <w:rFonts w:ascii="Calibri" w:eastAsia="Calibri" w:hAnsi="Calibri" w:cs="Calibri"/>
          <w:sz w:val="22"/>
          <w:szCs w:val="22"/>
        </w:rPr>
        <w:t xml:space="preserve">Los Laboratorios de Innovación Social y Cultural son espacios de </w:t>
      </w:r>
      <w:proofErr w:type="spellStart"/>
      <w:r>
        <w:rPr>
          <w:rFonts w:ascii="Calibri" w:eastAsia="Calibri" w:hAnsi="Calibri" w:cs="Calibri"/>
          <w:sz w:val="22"/>
          <w:szCs w:val="22"/>
        </w:rPr>
        <w:t>co</w:t>
      </w:r>
      <w:proofErr w:type="spellEnd"/>
      <w:r>
        <w:rPr>
          <w:rFonts w:ascii="Calibri" w:eastAsia="Calibri" w:hAnsi="Calibri" w:cs="Calibri"/>
          <w:sz w:val="22"/>
          <w:szCs w:val="22"/>
        </w:rPr>
        <w:t xml:space="preserve">-creación y colaboración que tienen como objetivo generar proyectos e iniciativas de innovación para promover cambios positivos en las comunidades.  En ellos se reúnen  diversos actores y grupos e interés para hacer frente a desafíos complejos de forma colaborativa, constituyendo comunidades de aprendizaje y práctica y entornos propicios para proponer, probar, retar y refinar nuevas fórmulas, ideas o hipótesis; para sondear territorios poco conocidos, para arriesgar. </w:t>
      </w:r>
    </w:p>
    <w:p w14:paraId="48A6A5D9" w14:textId="77777777" w:rsidR="0046361D" w:rsidRDefault="00E03498">
      <w:pPr>
        <w:spacing w:line="276" w:lineRule="auto"/>
        <w:ind w:left="792"/>
        <w:jc w:val="both"/>
        <w:rPr>
          <w:rFonts w:ascii="Calibri" w:eastAsia="Calibri" w:hAnsi="Calibri" w:cs="Calibri"/>
          <w:sz w:val="22"/>
          <w:szCs w:val="22"/>
        </w:rPr>
      </w:pPr>
      <w:r>
        <w:rPr>
          <w:rFonts w:ascii="Calibri" w:eastAsia="Calibri" w:hAnsi="Calibri" w:cs="Calibri"/>
          <w:sz w:val="22"/>
          <w:szCs w:val="22"/>
        </w:rPr>
        <w:t xml:space="preserve"> </w:t>
      </w:r>
    </w:p>
    <w:p w14:paraId="3C35506C" w14:textId="77777777" w:rsidR="0046361D" w:rsidRDefault="00E03498">
      <w:pPr>
        <w:spacing w:line="276" w:lineRule="auto"/>
        <w:ind w:left="792"/>
        <w:jc w:val="both"/>
        <w:rPr>
          <w:rFonts w:ascii="Calibri" w:eastAsia="Calibri" w:hAnsi="Calibri" w:cs="Calibri"/>
          <w:sz w:val="22"/>
          <w:szCs w:val="22"/>
        </w:rPr>
      </w:pPr>
      <w:r>
        <w:rPr>
          <w:rFonts w:ascii="Calibri" w:eastAsia="Calibri" w:hAnsi="Calibri" w:cs="Calibri"/>
          <w:sz w:val="22"/>
          <w:szCs w:val="22"/>
        </w:rPr>
        <w:t xml:space="preserve">Un laboratorio de cambio experimenta con la realidad y se enfoca en grandes retos como el futuro de nuestras ciudades o  mejoras sociales, usando procesos creativos y colaborativos para potencialmente tener un impacto positivo sistémico. </w:t>
      </w:r>
    </w:p>
    <w:p w14:paraId="645B09DC" w14:textId="77777777" w:rsidR="0046361D" w:rsidRDefault="00E03498">
      <w:pPr>
        <w:spacing w:line="276" w:lineRule="auto"/>
        <w:ind w:left="792"/>
        <w:jc w:val="both"/>
        <w:rPr>
          <w:rFonts w:ascii="Calibri" w:eastAsia="Calibri" w:hAnsi="Calibri" w:cs="Calibri"/>
          <w:sz w:val="22"/>
          <w:szCs w:val="22"/>
        </w:rPr>
      </w:pPr>
      <w:r>
        <w:rPr>
          <w:rFonts w:ascii="Calibri" w:eastAsia="Calibri" w:hAnsi="Calibri" w:cs="Calibri"/>
          <w:sz w:val="22"/>
          <w:szCs w:val="22"/>
        </w:rPr>
        <w:lastRenderedPageBreak/>
        <w:t xml:space="preserve">El Laboratorio que se quiere desarrollar permitirá: </w:t>
      </w:r>
    </w:p>
    <w:p w14:paraId="139639D5" w14:textId="77777777" w:rsidR="0046361D" w:rsidRDefault="00E03498">
      <w:pPr>
        <w:spacing w:line="276" w:lineRule="auto"/>
        <w:ind w:left="792"/>
        <w:jc w:val="both"/>
        <w:rPr>
          <w:rFonts w:ascii="Calibri" w:eastAsia="Calibri" w:hAnsi="Calibri" w:cs="Calibri"/>
          <w:sz w:val="22"/>
          <w:szCs w:val="22"/>
        </w:rPr>
      </w:pPr>
      <w:r>
        <w:rPr>
          <w:rFonts w:ascii="Calibri" w:eastAsia="Calibri" w:hAnsi="Calibri" w:cs="Calibri"/>
          <w:sz w:val="22"/>
          <w:szCs w:val="22"/>
        </w:rPr>
        <w:t>• Aclarar el propósito de cada participante y diseñar un plan de acción</w:t>
      </w:r>
    </w:p>
    <w:p w14:paraId="05354BFE" w14:textId="77777777" w:rsidR="0046361D" w:rsidRDefault="00E03498">
      <w:pPr>
        <w:spacing w:line="276" w:lineRule="auto"/>
        <w:ind w:left="792"/>
        <w:jc w:val="both"/>
        <w:rPr>
          <w:rFonts w:ascii="Calibri" w:eastAsia="Calibri" w:hAnsi="Calibri" w:cs="Calibri"/>
          <w:sz w:val="22"/>
          <w:szCs w:val="22"/>
        </w:rPr>
      </w:pPr>
      <w:r>
        <w:rPr>
          <w:rFonts w:ascii="Calibri" w:eastAsia="Calibri" w:hAnsi="Calibri" w:cs="Calibri"/>
          <w:sz w:val="22"/>
          <w:szCs w:val="22"/>
        </w:rPr>
        <w:t>• Aprender a trabajar con distintos grupos de interés para solucionar juntos retos sociales importantes y complejos.</w:t>
      </w:r>
    </w:p>
    <w:p w14:paraId="68B0F7CF" w14:textId="77777777" w:rsidR="0046361D" w:rsidRDefault="00E03498">
      <w:pPr>
        <w:spacing w:line="276" w:lineRule="auto"/>
        <w:ind w:left="792"/>
        <w:jc w:val="both"/>
        <w:rPr>
          <w:rFonts w:ascii="Calibri" w:eastAsia="Calibri" w:hAnsi="Calibri" w:cs="Calibri"/>
          <w:sz w:val="22"/>
          <w:szCs w:val="22"/>
        </w:rPr>
      </w:pPr>
      <w:r>
        <w:rPr>
          <w:rFonts w:ascii="Calibri" w:eastAsia="Calibri" w:hAnsi="Calibri" w:cs="Calibri"/>
          <w:sz w:val="22"/>
          <w:szCs w:val="22"/>
        </w:rPr>
        <w:t xml:space="preserve">• Construir capacidades para trabajar con otros y para </w:t>
      </w:r>
      <w:proofErr w:type="spellStart"/>
      <w:r>
        <w:rPr>
          <w:rFonts w:ascii="Calibri" w:eastAsia="Calibri" w:hAnsi="Calibri" w:cs="Calibri"/>
          <w:sz w:val="22"/>
          <w:szCs w:val="22"/>
        </w:rPr>
        <w:t>co</w:t>
      </w:r>
      <w:proofErr w:type="spellEnd"/>
      <w:r>
        <w:rPr>
          <w:rFonts w:ascii="Calibri" w:eastAsia="Calibri" w:hAnsi="Calibri" w:cs="Calibri"/>
          <w:sz w:val="22"/>
          <w:szCs w:val="22"/>
        </w:rPr>
        <w:t>-crear nuevas soluciones</w:t>
      </w:r>
    </w:p>
    <w:p w14:paraId="681FA44D" w14:textId="77777777" w:rsidR="0046361D" w:rsidRDefault="00E03498">
      <w:pPr>
        <w:spacing w:line="276" w:lineRule="auto"/>
        <w:ind w:left="792"/>
        <w:jc w:val="both"/>
        <w:rPr>
          <w:rFonts w:ascii="Calibri" w:eastAsia="Calibri" w:hAnsi="Calibri" w:cs="Calibri"/>
          <w:sz w:val="22"/>
          <w:szCs w:val="22"/>
        </w:rPr>
      </w:pPr>
      <w:r>
        <w:rPr>
          <w:rFonts w:ascii="Calibri" w:eastAsia="Calibri" w:hAnsi="Calibri" w:cs="Calibri"/>
          <w:sz w:val="22"/>
          <w:szCs w:val="22"/>
        </w:rPr>
        <w:t>• Obtener experiencia práctica con un enfoque sistémico para lograr un cambio social</w:t>
      </w:r>
    </w:p>
    <w:p w14:paraId="20EF1197" w14:textId="77777777" w:rsidR="0046361D" w:rsidRDefault="0046361D">
      <w:pPr>
        <w:spacing w:line="276" w:lineRule="auto"/>
        <w:jc w:val="both"/>
        <w:rPr>
          <w:rFonts w:ascii="Calibri" w:eastAsia="Calibri" w:hAnsi="Calibri" w:cs="Calibri"/>
          <w:sz w:val="22"/>
          <w:szCs w:val="22"/>
        </w:rPr>
      </w:pPr>
    </w:p>
    <w:p w14:paraId="0E828BC0" w14:textId="77777777" w:rsidR="0046361D" w:rsidRDefault="00E03498">
      <w:pPr>
        <w:numPr>
          <w:ilvl w:val="1"/>
          <w:numId w:val="2"/>
        </w:numPr>
        <w:spacing w:line="276" w:lineRule="auto"/>
        <w:jc w:val="both"/>
      </w:pPr>
      <w:r>
        <w:rPr>
          <w:rFonts w:ascii="Calibri" w:eastAsia="Calibri" w:hAnsi="Calibri" w:cs="Calibri"/>
          <w:b/>
          <w:sz w:val="22"/>
          <w:szCs w:val="22"/>
        </w:rPr>
        <w:t xml:space="preserve">Localización de la alternativa: </w:t>
      </w:r>
    </w:p>
    <w:p w14:paraId="4137F993" w14:textId="77777777" w:rsidR="0046361D" w:rsidRDefault="0046361D">
      <w:pPr>
        <w:pBdr>
          <w:top w:val="nil"/>
          <w:left w:val="nil"/>
          <w:bottom w:val="nil"/>
          <w:right w:val="nil"/>
          <w:between w:val="nil"/>
        </w:pBdr>
        <w:spacing w:line="276" w:lineRule="auto"/>
        <w:ind w:left="708"/>
        <w:rPr>
          <w:rFonts w:ascii="Calibri" w:eastAsia="Calibri" w:hAnsi="Calibri" w:cs="Calibri"/>
          <w:b/>
          <w:sz w:val="22"/>
          <w:szCs w:val="22"/>
          <w:highlight w:val="yellow"/>
        </w:rPr>
      </w:pPr>
    </w:p>
    <w:tbl>
      <w:tblPr>
        <w:tblStyle w:val="affffffff5"/>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55"/>
        <w:gridCol w:w="3362"/>
      </w:tblGrid>
      <w:tr w:rsidR="0046361D" w14:paraId="615E0862" w14:textId="77777777">
        <w:tc>
          <w:tcPr>
            <w:tcW w:w="5055" w:type="dxa"/>
          </w:tcPr>
          <w:p w14:paraId="1B6E586B" w14:textId="77777777" w:rsidR="0046361D" w:rsidRDefault="00E03498">
            <w:pPr>
              <w:spacing w:line="276" w:lineRule="auto"/>
              <w:jc w:val="center"/>
              <w:rPr>
                <w:rFonts w:ascii="Calibri" w:eastAsia="Calibri" w:hAnsi="Calibri" w:cs="Calibri"/>
                <w:b/>
                <w:sz w:val="16"/>
                <w:szCs w:val="16"/>
                <w:highlight w:val="yellow"/>
              </w:rPr>
            </w:pPr>
            <w:r>
              <w:rPr>
                <w:rFonts w:ascii="Calibri" w:eastAsia="Calibri" w:hAnsi="Calibri" w:cs="Calibri"/>
                <w:b/>
                <w:sz w:val="16"/>
                <w:szCs w:val="16"/>
              </w:rPr>
              <w:t>Ubicación general</w:t>
            </w:r>
          </w:p>
        </w:tc>
        <w:tc>
          <w:tcPr>
            <w:tcW w:w="3362" w:type="dxa"/>
          </w:tcPr>
          <w:p w14:paraId="7342B671"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Ubicación específica</w:t>
            </w:r>
          </w:p>
        </w:tc>
      </w:tr>
      <w:tr w:rsidR="0046361D" w14:paraId="5230C6F8" w14:textId="77777777">
        <w:tc>
          <w:tcPr>
            <w:tcW w:w="5055" w:type="dxa"/>
          </w:tcPr>
          <w:p w14:paraId="6F7470D7"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Región: </w:t>
            </w:r>
            <w:r>
              <w:rPr>
                <w:rFonts w:ascii="Calibri" w:eastAsia="Calibri" w:hAnsi="Calibri" w:cs="Calibri"/>
                <w:sz w:val="16"/>
                <w:szCs w:val="16"/>
              </w:rPr>
              <w:t>Bogotá D.C.</w:t>
            </w:r>
          </w:p>
          <w:p w14:paraId="6119CEC1"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Departamento: </w:t>
            </w:r>
            <w:r>
              <w:rPr>
                <w:rFonts w:ascii="Calibri" w:eastAsia="Calibri" w:hAnsi="Calibri" w:cs="Calibri"/>
                <w:sz w:val="16"/>
                <w:szCs w:val="16"/>
              </w:rPr>
              <w:t>Bogotá</w:t>
            </w:r>
          </w:p>
          <w:p w14:paraId="361DBC9F"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Municipio: </w:t>
            </w:r>
          </w:p>
          <w:p w14:paraId="2DD9F8EE"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Centro poblado: </w:t>
            </w:r>
          </w:p>
          <w:p w14:paraId="1E2F7BC9"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Resguardo: </w:t>
            </w:r>
          </w:p>
          <w:p w14:paraId="1EAC7FC6"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Latitud: </w:t>
            </w:r>
          </w:p>
          <w:p w14:paraId="5AAE99C8" w14:textId="77777777" w:rsidR="0046361D" w:rsidRDefault="00E03498">
            <w:pPr>
              <w:spacing w:line="276" w:lineRule="auto"/>
              <w:jc w:val="both"/>
              <w:rPr>
                <w:rFonts w:ascii="Calibri" w:eastAsia="Calibri" w:hAnsi="Calibri" w:cs="Calibri"/>
                <w:b/>
                <w:sz w:val="16"/>
                <w:szCs w:val="16"/>
                <w:highlight w:val="yellow"/>
              </w:rPr>
            </w:pPr>
            <w:r>
              <w:rPr>
                <w:rFonts w:ascii="Calibri" w:eastAsia="Calibri" w:hAnsi="Calibri" w:cs="Calibri"/>
                <w:b/>
                <w:sz w:val="16"/>
                <w:szCs w:val="16"/>
              </w:rPr>
              <w:t>Longitud:</w:t>
            </w:r>
          </w:p>
        </w:tc>
        <w:tc>
          <w:tcPr>
            <w:tcW w:w="3362" w:type="dxa"/>
          </w:tcPr>
          <w:p w14:paraId="774E791A"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Localidad: </w:t>
            </w:r>
            <w:r>
              <w:rPr>
                <w:rFonts w:ascii="Calibri" w:eastAsia="Calibri" w:hAnsi="Calibri" w:cs="Calibri"/>
                <w:sz w:val="16"/>
                <w:szCs w:val="16"/>
              </w:rPr>
              <w:t xml:space="preserve">Bosa, Ciudad Bolívar, Kennedy, Usme, Mártires, Puente Aranda, Rafael Uribe </w:t>
            </w:r>
            <w:proofErr w:type="spellStart"/>
            <w:r>
              <w:rPr>
                <w:rFonts w:ascii="Calibri" w:eastAsia="Calibri" w:hAnsi="Calibri" w:cs="Calibri"/>
                <w:sz w:val="16"/>
                <w:szCs w:val="16"/>
              </w:rPr>
              <w:t>Uribe</w:t>
            </w:r>
            <w:proofErr w:type="spellEnd"/>
            <w:r>
              <w:rPr>
                <w:rFonts w:ascii="Calibri" w:eastAsia="Calibri" w:hAnsi="Calibri" w:cs="Calibri"/>
                <w:sz w:val="16"/>
                <w:szCs w:val="16"/>
              </w:rPr>
              <w:t>, Santa Fe, San Cristóbal, Usaquén</w:t>
            </w:r>
          </w:p>
          <w:p w14:paraId="1888C66B" w14:textId="77777777" w:rsidR="0046361D" w:rsidRDefault="0046361D">
            <w:pPr>
              <w:spacing w:line="276" w:lineRule="auto"/>
              <w:jc w:val="both"/>
              <w:rPr>
                <w:rFonts w:ascii="Calibri" w:eastAsia="Calibri" w:hAnsi="Calibri" w:cs="Calibri"/>
                <w:b/>
                <w:sz w:val="16"/>
                <w:szCs w:val="16"/>
              </w:rPr>
            </w:pPr>
          </w:p>
        </w:tc>
      </w:tr>
    </w:tbl>
    <w:p w14:paraId="344DF89A" w14:textId="77777777" w:rsidR="0046361D" w:rsidRDefault="0046361D">
      <w:pPr>
        <w:spacing w:line="276" w:lineRule="auto"/>
        <w:ind w:left="792"/>
        <w:jc w:val="both"/>
        <w:rPr>
          <w:rFonts w:ascii="Calibri" w:eastAsia="Calibri" w:hAnsi="Calibri" w:cs="Calibri"/>
          <w:b/>
          <w:sz w:val="18"/>
          <w:szCs w:val="18"/>
          <w:highlight w:val="green"/>
        </w:rPr>
      </w:pPr>
    </w:p>
    <w:p w14:paraId="2E4703FD" w14:textId="77777777" w:rsidR="0046361D" w:rsidRDefault="00E03498">
      <w:pPr>
        <w:numPr>
          <w:ilvl w:val="2"/>
          <w:numId w:val="2"/>
        </w:numPr>
        <w:spacing w:line="276" w:lineRule="auto"/>
        <w:jc w:val="both"/>
        <w:rPr>
          <w:rFonts w:ascii="Calibri" w:eastAsia="Calibri" w:hAnsi="Calibri" w:cs="Calibri"/>
          <w:b/>
          <w:sz w:val="22"/>
          <w:szCs w:val="22"/>
        </w:rPr>
      </w:pPr>
      <w:r>
        <w:rPr>
          <w:rFonts w:ascii="Calibri" w:eastAsia="Calibri" w:hAnsi="Calibri" w:cs="Calibri"/>
          <w:b/>
          <w:sz w:val="22"/>
          <w:szCs w:val="22"/>
        </w:rPr>
        <w:t>Factores analizados:</w:t>
      </w:r>
    </w:p>
    <w:p w14:paraId="7570C4CB" w14:textId="77777777" w:rsidR="0046361D" w:rsidRDefault="0046361D">
      <w:pPr>
        <w:spacing w:line="276" w:lineRule="auto"/>
        <w:ind w:left="720"/>
        <w:rPr>
          <w:rFonts w:ascii="Calibri" w:eastAsia="Calibri" w:hAnsi="Calibri" w:cs="Calibri"/>
          <w:sz w:val="22"/>
          <w:szCs w:val="22"/>
        </w:rPr>
      </w:pPr>
    </w:p>
    <w:p w14:paraId="023A8F52" w14:textId="77777777" w:rsidR="0046361D" w:rsidRDefault="00E03498">
      <w:pPr>
        <w:spacing w:line="276" w:lineRule="auto"/>
        <w:ind w:left="720"/>
        <w:rPr>
          <w:rFonts w:ascii="Calibri" w:eastAsia="Calibri" w:hAnsi="Calibri" w:cs="Calibri"/>
          <w:b/>
          <w:sz w:val="22"/>
          <w:szCs w:val="22"/>
          <w:highlight w:val="green"/>
        </w:rPr>
      </w:pPr>
      <w:r>
        <w:rPr>
          <w:rFonts w:ascii="Calibri" w:eastAsia="Calibri" w:hAnsi="Calibri" w:cs="Calibri"/>
          <w:sz w:val="22"/>
          <w:szCs w:val="22"/>
        </w:rPr>
        <w:t>Seleccione uno o varios factores que considera oportunos analizar a la hora de establecer la ubicación de la alternativa de solución.</w:t>
      </w:r>
    </w:p>
    <w:p w14:paraId="1B98DBBD" w14:textId="77777777" w:rsidR="0046361D" w:rsidRDefault="0046361D">
      <w:pPr>
        <w:spacing w:line="276" w:lineRule="auto"/>
        <w:jc w:val="both"/>
        <w:rPr>
          <w:rFonts w:ascii="Calibri" w:eastAsia="Calibri" w:hAnsi="Calibri" w:cs="Calibri"/>
          <w:b/>
          <w:sz w:val="22"/>
          <w:szCs w:val="22"/>
          <w:highlight w:val="green"/>
        </w:rPr>
      </w:pPr>
    </w:p>
    <w:tbl>
      <w:tblPr>
        <w:tblStyle w:val="affffffff6"/>
        <w:tblW w:w="7830" w:type="dxa"/>
        <w:tblInd w:w="765" w:type="dxa"/>
        <w:tblLayout w:type="fixed"/>
        <w:tblLook w:val="0600" w:firstRow="0" w:lastRow="0" w:firstColumn="0" w:lastColumn="0" w:noHBand="1" w:noVBand="1"/>
      </w:tblPr>
      <w:tblGrid>
        <w:gridCol w:w="4200"/>
        <w:gridCol w:w="3630"/>
      </w:tblGrid>
      <w:tr w:rsidR="0046361D" w14:paraId="79AA2739" w14:textId="77777777">
        <w:trPr>
          <w:trHeight w:val="405"/>
        </w:trPr>
        <w:tc>
          <w:tcPr>
            <w:tcW w:w="7830" w:type="dxa"/>
            <w:gridSpan w:val="2"/>
            <w:tcBorders>
              <w:top w:val="nil"/>
              <w:left w:val="nil"/>
              <w:bottom w:val="nil"/>
              <w:right w:val="nil"/>
            </w:tcBorders>
            <w:tcMar>
              <w:top w:w="0" w:type="dxa"/>
              <w:left w:w="0" w:type="dxa"/>
              <w:bottom w:w="0" w:type="dxa"/>
              <w:right w:w="0" w:type="dxa"/>
            </w:tcMar>
            <w:vAlign w:val="center"/>
          </w:tcPr>
          <w:p w14:paraId="523295D0"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Factores que inciden en la localización</w:t>
            </w:r>
          </w:p>
        </w:tc>
      </w:tr>
      <w:tr w:rsidR="0046361D" w14:paraId="43AFC5B7" w14:textId="77777777">
        <w:trPr>
          <w:trHeight w:val="360"/>
        </w:trPr>
        <w:tc>
          <w:tcPr>
            <w:tcW w:w="4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14:paraId="0FAFADAC"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t>Aspectos administrativos y políticos</w:t>
            </w:r>
          </w:p>
        </w:tc>
        <w:tc>
          <w:tcPr>
            <w:tcW w:w="3630" w:type="dxa"/>
            <w:tcBorders>
              <w:top w:val="single" w:sz="8" w:space="0" w:color="000000"/>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61A64B9E"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X</w:t>
            </w:r>
          </w:p>
        </w:tc>
      </w:tr>
      <w:tr w:rsidR="0046361D" w14:paraId="24AC9160" w14:textId="77777777">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4940C4BD"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t>Cercanía de fuentes de abastecimiento</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54C85688" w14:textId="77777777" w:rsidR="0046361D" w:rsidRDefault="0046361D">
            <w:pPr>
              <w:spacing w:line="276" w:lineRule="auto"/>
              <w:jc w:val="center"/>
              <w:rPr>
                <w:rFonts w:ascii="Calibri" w:eastAsia="Calibri" w:hAnsi="Calibri" w:cs="Calibri"/>
                <w:b/>
                <w:sz w:val="16"/>
                <w:szCs w:val="16"/>
              </w:rPr>
            </w:pPr>
          </w:p>
        </w:tc>
      </w:tr>
      <w:tr w:rsidR="0046361D" w14:paraId="552EB31F" w14:textId="77777777">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0B51CDEB"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t>Disponibilidad de servicios públicos (Agua, energía y otros)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5C557321" w14:textId="77777777" w:rsidR="0046361D" w:rsidRDefault="0046361D">
            <w:pPr>
              <w:spacing w:line="276" w:lineRule="auto"/>
              <w:jc w:val="center"/>
              <w:rPr>
                <w:rFonts w:ascii="Calibri" w:eastAsia="Calibri" w:hAnsi="Calibri" w:cs="Calibri"/>
                <w:b/>
                <w:sz w:val="16"/>
                <w:szCs w:val="16"/>
              </w:rPr>
            </w:pPr>
          </w:p>
        </w:tc>
      </w:tr>
      <w:tr w:rsidR="0046361D" w14:paraId="6502C122" w14:textId="77777777">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7B9A88F2"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t>Estructura impositiva y legal</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7284A033" w14:textId="77777777" w:rsidR="0046361D" w:rsidRDefault="0046361D">
            <w:pPr>
              <w:spacing w:line="276" w:lineRule="auto"/>
              <w:jc w:val="center"/>
              <w:rPr>
                <w:rFonts w:ascii="Calibri" w:eastAsia="Calibri" w:hAnsi="Calibri" w:cs="Calibri"/>
                <w:b/>
                <w:sz w:val="16"/>
                <w:szCs w:val="16"/>
              </w:rPr>
            </w:pPr>
          </w:p>
        </w:tc>
      </w:tr>
      <w:tr w:rsidR="0046361D" w14:paraId="33058B69" w14:textId="77777777">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35B811E4"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t>Impacto para la equidad de género</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719317D0"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X</w:t>
            </w:r>
          </w:p>
        </w:tc>
      </w:tr>
      <w:tr w:rsidR="0046361D" w14:paraId="24DFD3E4" w14:textId="77777777">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76C216EE"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t>Orden público</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EF695DC"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X</w:t>
            </w:r>
          </w:p>
        </w:tc>
      </w:tr>
      <w:tr w:rsidR="0046361D" w14:paraId="701D3DDE" w14:textId="77777777">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39D0A9CB"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t>Topografía</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150EB407" w14:textId="77777777" w:rsidR="0046361D" w:rsidRDefault="0046361D">
            <w:pPr>
              <w:spacing w:line="276" w:lineRule="auto"/>
              <w:jc w:val="center"/>
              <w:rPr>
                <w:rFonts w:ascii="Calibri" w:eastAsia="Calibri" w:hAnsi="Calibri" w:cs="Calibri"/>
                <w:b/>
                <w:sz w:val="16"/>
                <w:szCs w:val="16"/>
              </w:rPr>
            </w:pPr>
          </w:p>
        </w:tc>
      </w:tr>
      <w:tr w:rsidR="0046361D" w14:paraId="28DCCD86" w14:textId="77777777">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2CDB58DF"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t xml:space="preserve">Cercanía a la población objetivo </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75ED3A26"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X</w:t>
            </w:r>
          </w:p>
        </w:tc>
      </w:tr>
      <w:tr w:rsidR="0046361D" w14:paraId="40AD3D2C" w14:textId="77777777">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39C56220"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t>Comunicaciones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6452344C"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 xml:space="preserve"> </w:t>
            </w:r>
          </w:p>
        </w:tc>
      </w:tr>
      <w:tr w:rsidR="0046361D" w14:paraId="15C5A5DF" w14:textId="77777777">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51109A99"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t>Costo y disponibilidad de terrenos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0507C2B7"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 </w:t>
            </w:r>
          </w:p>
        </w:tc>
      </w:tr>
      <w:tr w:rsidR="0046361D" w14:paraId="10A575A1" w14:textId="77777777">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5A79291D"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t>Disponibilidad de costo y mano de obra</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752B13DA"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 xml:space="preserve"> </w:t>
            </w:r>
          </w:p>
        </w:tc>
      </w:tr>
      <w:tr w:rsidR="0046361D" w14:paraId="71A8E39E" w14:textId="77777777">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369E5677"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t>Factores ambientales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7367D6D0"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 xml:space="preserve"> </w:t>
            </w:r>
          </w:p>
        </w:tc>
      </w:tr>
      <w:tr w:rsidR="0046361D" w14:paraId="417E85A3" w14:textId="77777777">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7731208D"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lastRenderedPageBreak/>
              <w:t>Medios y costos de transporte</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32BAC0AD"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 xml:space="preserve"> </w:t>
            </w:r>
          </w:p>
        </w:tc>
      </w:tr>
      <w:tr w:rsidR="0046361D" w14:paraId="0BC2FA34" w14:textId="77777777">
        <w:trPr>
          <w:trHeight w:val="360"/>
        </w:trPr>
        <w:tc>
          <w:tcPr>
            <w:tcW w:w="4200" w:type="dxa"/>
            <w:tcBorders>
              <w:top w:val="nil"/>
              <w:left w:val="single" w:sz="8" w:space="0" w:color="000000"/>
              <w:bottom w:val="single" w:sz="8" w:space="0" w:color="000000"/>
              <w:right w:val="single" w:sz="8" w:space="0" w:color="000000"/>
            </w:tcBorders>
            <w:tcMar>
              <w:top w:w="0" w:type="dxa"/>
              <w:left w:w="0" w:type="dxa"/>
              <w:bottom w:w="0" w:type="dxa"/>
              <w:right w:w="0" w:type="dxa"/>
            </w:tcMar>
            <w:vAlign w:val="center"/>
          </w:tcPr>
          <w:p w14:paraId="2DD9A16C" w14:textId="77777777" w:rsidR="0046361D" w:rsidRDefault="00E03498">
            <w:pPr>
              <w:spacing w:line="276" w:lineRule="auto"/>
              <w:rPr>
                <w:rFonts w:ascii="Calibri" w:eastAsia="Calibri" w:hAnsi="Calibri" w:cs="Calibri"/>
                <w:b/>
                <w:sz w:val="16"/>
                <w:szCs w:val="16"/>
              </w:rPr>
            </w:pPr>
            <w:r>
              <w:rPr>
                <w:rFonts w:ascii="Calibri" w:eastAsia="Calibri" w:hAnsi="Calibri" w:cs="Calibri"/>
                <w:b/>
                <w:sz w:val="16"/>
                <w:szCs w:val="16"/>
              </w:rPr>
              <w:t>Otros</w:t>
            </w:r>
          </w:p>
        </w:tc>
        <w:tc>
          <w:tcPr>
            <w:tcW w:w="3630" w:type="dxa"/>
            <w:tcBorders>
              <w:top w:val="nil"/>
              <w:left w:val="nil"/>
              <w:bottom w:val="single" w:sz="8" w:space="0" w:color="000000"/>
              <w:right w:val="single" w:sz="8" w:space="0" w:color="000000"/>
            </w:tcBorders>
            <w:shd w:val="clear" w:color="auto" w:fill="auto"/>
            <w:tcMar>
              <w:top w:w="0" w:type="dxa"/>
              <w:left w:w="0" w:type="dxa"/>
              <w:bottom w:w="0" w:type="dxa"/>
              <w:right w:w="0" w:type="dxa"/>
            </w:tcMar>
            <w:vAlign w:val="center"/>
          </w:tcPr>
          <w:p w14:paraId="11127298"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X</w:t>
            </w:r>
          </w:p>
        </w:tc>
      </w:tr>
    </w:tbl>
    <w:p w14:paraId="52054D38" w14:textId="77777777" w:rsidR="0046361D" w:rsidRDefault="0046361D">
      <w:pPr>
        <w:spacing w:line="276" w:lineRule="auto"/>
        <w:jc w:val="both"/>
        <w:rPr>
          <w:rFonts w:ascii="Calibri" w:eastAsia="Calibri" w:hAnsi="Calibri" w:cs="Calibri"/>
          <w:b/>
          <w:sz w:val="22"/>
          <w:szCs w:val="22"/>
        </w:rPr>
      </w:pPr>
    </w:p>
    <w:p w14:paraId="30703D41" w14:textId="77777777" w:rsidR="0046361D" w:rsidRDefault="00E03498">
      <w:pPr>
        <w:numPr>
          <w:ilvl w:val="0"/>
          <w:numId w:val="2"/>
        </w:numPr>
        <w:spacing w:line="276" w:lineRule="auto"/>
        <w:jc w:val="both"/>
        <w:rPr>
          <w:rFonts w:ascii="Calibri" w:eastAsia="Calibri" w:hAnsi="Calibri" w:cs="Calibri"/>
          <w:b/>
        </w:rPr>
      </w:pPr>
      <w:r>
        <w:rPr>
          <w:rFonts w:ascii="Calibri" w:eastAsia="Calibri" w:hAnsi="Calibri" w:cs="Calibri"/>
          <w:b/>
          <w:sz w:val="22"/>
          <w:szCs w:val="22"/>
        </w:rPr>
        <w:t>CADENA DE VALOR</w:t>
      </w:r>
    </w:p>
    <w:p w14:paraId="5CEAAD45" w14:textId="77777777" w:rsidR="0046361D" w:rsidRDefault="0046361D">
      <w:pPr>
        <w:spacing w:line="276" w:lineRule="auto"/>
        <w:jc w:val="both"/>
        <w:rPr>
          <w:rFonts w:ascii="Calibri" w:eastAsia="Calibri" w:hAnsi="Calibri" w:cs="Calibri"/>
          <w:b/>
          <w:sz w:val="22"/>
          <w:szCs w:val="22"/>
        </w:rPr>
      </w:pPr>
    </w:p>
    <w:p w14:paraId="320614EC" w14:textId="77777777" w:rsidR="0046361D" w:rsidRDefault="00E03498">
      <w:pPr>
        <w:numPr>
          <w:ilvl w:val="1"/>
          <w:numId w:val="2"/>
        </w:numPr>
        <w:pBdr>
          <w:top w:val="nil"/>
          <w:left w:val="nil"/>
          <w:bottom w:val="nil"/>
          <w:right w:val="nil"/>
          <w:between w:val="nil"/>
        </w:pBdr>
        <w:spacing w:line="276" w:lineRule="auto"/>
        <w:ind w:left="993" w:hanging="567"/>
        <w:jc w:val="both"/>
        <w:rPr>
          <w:color w:val="000000"/>
        </w:rPr>
      </w:pPr>
      <w:r>
        <w:rPr>
          <w:rFonts w:ascii="Calibri" w:eastAsia="Calibri" w:hAnsi="Calibri" w:cs="Calibri"/>
          <w:b/>
          <w:color w:val="000000"/>
          <w:sz w:val="22"/>
          <w:szCs w:val="22"/>
        </w:rPr>
        <w:t xml:space="preserve">Objetivos específicos: </w:t>
      </w:r>
    </w:p>
    <w:p w14:paraId="2E5D67F2" w14:textId="77777777" w:rsidR="0046361D" w:rsidRDefault="0046361D">
      <w:pPr>
        <w:pBdr>
          <w:top w:val="nil"/>
          <w:left w:val="nil"/>
          <w:bottom w:val="nil"/>
          <w:right w:val="nil"/>
          <w:between w:val="nil"/>
        </w:pBdr>
        <w:spacing w:line="276" w:lineRule="auto"/>
        <w:ind w:left="993"/>
        <w:jc w:val="both"/>
        <w:rPr>
          <w:rFonts w:ascii="Calibri" w:eastAsia="Calibri" w:hAnsi="Calibri" w:cs="Calibri"/>
          <w:color w:val="000000"/>
          <w:sz w:val="22"/>
          <w:szCs w:val="22"/>
        </w:rPr>
      </w:pPr>
    </w:p>
    <w:p w14:paraId="506969F5" w14:textId="77777777" w:rsidR="0046361D" w:rsidRDefault="00E03498">
      <w:pPr>
        <w:numPr>
          <w:ilvl w:val="0"/>
          <w:numId w:val="3"/>
        </w:numPr>
        <w:pBdr>
          <w:top w:val="nil"/>
          <w:left w:val="nil"/>
          <w:bottom w:val="nil"/>
          <w:right w:val="nil"/>
          <w:between w:val="nil"/>
        </w:pBdr>
        <w:spacing w:line="276" w:lineRule="auto"/>
        <w:ind w:hanging="360"/>
        <w:jc w:val="both"/>
        <w:rPr>
          <w:rFonts w:ascii="Calibri" w:eastAsia="Calibri" w:hAnsi="Calibri" w:cs="Calibri"/>
          <w:color w:val="000000"/>
          <w:sz w:val="22"/>
          <w:szCs w:val="22"/>
        </w:rPr>
      </w:pPr>
      <w:r>
        <w:rPr>
          <w:rFonts w:ascii="Calibri" w:eastAsia="Calibri" w:hAnsi="Calibri" w:cs="Calibri"/>
          <w:color w:val="000000"/>
          <w:sz w:val="22"/>
          <w:szCs w:val="22"/>
        </w:rPr>
        <w:t>Formular e implementar un modelo de relaciones que promueva el ejercicio de los derechos culturales de las comunidades residentes de estos territorios.</w:t>
      </w:r>
    </w:p>
    <w:p w14:paraId="7712BAEF" w14:textId="77777777" w:rsidR="0046361D" w:rsidRDefault="00E03498">
      <w:pPr>
        <w:numPr>
          <w:ilvl w:val="0"/>
          <w:numId w:val="3"/>
        </w:numPr>
        <w:pBdr>
          <w:top w:val="nil"/>
          <w:left w:val="nil"/>
          <w:bottom w:val="nil"/>
          <w:right w:val="nil"/>
          <w:between w:val="nil"/>
        </w:pBdr>
        <w:spacing w:line="276" w:lineRule="auto"/>
        <w:ind w:hanging="360"/>
        <w:jc w:val="both"/>
        <w:rPr>
          <w:rFonts w:ascii="Calibri" w:eastAsia="Calibri" w:hAnsi="Calibri" w:cs="Calibri"/>
          <w:color w:val="000000"/>
          <w:sz w:val="22"/>
          <w:szCs w:val="22"/>
        </w:rPr>
      </w:pPr>
      <w:r>
        <w:rPr>
          <w:rFonts w:ascii="Calibri" w:eastAsia="Calibri" w:hAnsi="Calibri" w:cs="Calibri"/>
          <w:color w:val="000000"/>
          <w:sz w:val="22"/>
          <w:szCs w:val="22"/>
        </w:rPr>
        <w:t xml:space="preserve">Formular e implementar una estrategia comunitaria que permita la convivencia </w:t>
      </w:r>
      <w:r>
        <w:rPr>
          <w:rFonts w:ascii="Calibri" w:eastAsia="Calibri" w:hAnsi="Calibri" w:cs="Calibri"/>
          <w:sz w:val="22"/>
          <w:szCs w:val="22"/>
        </w:rPr>
        <w:t>pacífica</w:t>
      </w:r>
      <w:r>
        <w:rPr>
          <w:rFonts w:ascii="Calibri" w:eastAsia="Calibri" w:hAnsi="Calibri" w:cs="Calibri"/>
          <w:color w:val="000000"/>
          <w:sz w:val="22"/>
          <w:szCs w:val="22"/>
        </w:rPr>
        <w:t xml:space="preserve">, digna y sostenible en el tiempo, de </w:t>
      </w:r>
      <w:r>
        <w:rPr>
          <w:rFonts w:ascii="Calibri" w:eastAsia="Calibri" w:hAnsi="Calibri" w:cs="Calibri"/>
          <w:sz w:val="22"/>
          <w:szCs w:val="22"/>
        </w:rPr>
        <w:t xml:space="preserve"> las comunidades en asentamientos humanos identificados como entornos conflictivos y comunidades vecinas.</w:t>
      </w:r>
    </w:p>
    <w:p w14:paraId="249A6859" w14:textId="77777777" w:rsidR="0046361D" w:rsidRDefault="0046361D">
      <w:pPr>
        <w:pBdr>
          <w:top w:val="nil"/>
          <w:left w:val="nil"/>
          <w:bottom w:val="nil"/>
          <w:right w:val="nil"/>
          <w:between w:val="nil"/>
        </w:pBdr>
        <w:spacing w:line="276" w:lineRule="auto"/>
        <w:ind w:left="1353"/>
        <w:jc w:val="both"/>
        <w:rPr>
          <w:rFonts w:ascii="Calibri" w:eastAsia="Calibri" w:hAnsi="Calibri" w:cs="Calibri"/>
          <w:color w:val="000000"/>
          <w:sz w:val="22"/>
          <w:szCs w:val="22"/>
        </w:rPr>
      </w:pPr>
    </w:p>
    <w:p w14:paraId="52A1EC2F" w14:textId="77777777" w:rsidR="0046361D" w:rsidRDefault="00E03498">
      <w:pPr>
        <w:numPr>
          <w:ilvl w:val="1"/>
          <w:numId w:val="2"/>
        </w:numPr>
        <w:pBdr>
          <w:top w:val="nil"/>
          <w:left w:val="nil"/>
          <w:bottom w:val="nil"/>
          <w:right w:val="nil"/>
          <w:between w:val="nil"/>
        </w:pBdr>
        <w:spacing w:line="276" w:lineRule="auto"/>
        <w:ind w:left="993" w:hanging="567"/>
        <w:jc w:val="both"/>
      </w:pPr>
      <w:r>
        <w:rPr>
          <w:rFonts w:ascii="Calibri" w:eastAsia="Calibri" w:hAnsi="Calibri" w:cs="Calibri"/>
          <w:b/>
          <w:color w:val="000000"/>
          <w:sz w:val="22"/>
          <w:szCs w:val="22"/>
        </w:rPr>
        <w:t xml:space="preserve">Productos: </w:t>
      </w:r>
    </w:p>
    <w:p w14:paraId="28EE965A" w14:textId="77777777" w:rsidR="0046361D" w:rsidRDefault="0046361D">
      <w:pPr>
        <w:pBdr>
          <w:top w:val="nil"/>
          <w:left w:val="nil"/>
          <w:bottom w:val="nil"/>
          <w:right w:val="nil"/>
          <w:between w:val="nil"/>
        </w:pBdr>
        <w:spacing w:line="276" w:lineRule="auto"/>
        <w:ind w:left="993"/>
        <w:jc w:val="both"/>
        <w:rPr>
          <w:color w:val="000000"/>
        </w:rPr>
      </w:pPr>
    </w:p>
    <w:p w14:paraId="640AB4EA" w14:textId="77777777" w:rsidR="0046361D" w:rsidRDefault="00E03498">
      <w:pPr>
        <w:spacing w:line="276" w:lineRule="auto"/>
        <w:ind w:left="851"/>
        <w:jc w:val="both"/>
        <w:rPr>
          <w:rFonts w:ascii="Calibri" w:eastAsia="Calibri" w:hAnsi="Calibri" w:cs="Calibri"/>
          <w:b/>
          <w:sz w:val="22"/>
          <w:szCs w:val="22"/>
        </w:rPr>
      </w:pPr>
      <w:r>
        <w:rPr>
          <w:rFonts w:ascii="Calibri" w:eastAsia="Calibri" w:hAnsi="Calibri" w:cs="Calibri"/>
          <w:b/>
          <w:sz w:val="22"/>
          <w:szCs w:val="22"/>
        </w:rPr>
        <w:t xml:space="preserve">Metas de Producto Asociadas al Proyecto:   </w:t>
      </w:r>
    </w:p>
    <w:p w14:paraId="09CB5405" w14:textId="77777777" w:rsidR="0046361D" w:rsidRDefault="0046361D">
      <w:pPr>
        <w:spacing w:line="276" w:lineRule="auto"/>
        <w:ind w:left="851"/>
        <w:jc w:val="both"/>
        <w:rPr>
          <w:rFonts w:ascii="Calibri" w:eastAsia="Calibri" w:hAnsi="Calibri" w:cs="Calibri"/>
          <w:b/>
          <w:sz w:val="22"/>
          <w:szCs w:val="22"/>
        </w:rPr>
      </w:pPr>
    </w:p>
    <w:p w14:paraId="58630394" w14:textId="77777777" w:rsidR="0046361D" w:rsidRDefault="00E03498">
      <w:pPr>
        <w:spacing w:line="276" w:lineRule="auto"/>
        <w:ind w:left="851"/>
        <w:jc w:val="both"/>
        <w:rPr>
          <w:rFonts w:ascii="Calibri" w:eastAsia="Calibri" w:hAnsi="Calibri" w:cs="Calibri"/>
          <w:sz w:val="22"/>
          <w:szCs w:val="22"/>
        </w:rPr>
      </w:pPr>
      <w:r>
        <w:rPr>
          <w:rFonts w:ascii="Calibri" w:eastAsia="Calibri" w:hAnsi="Calibri" w:cs="Calibri"/>
          <w:b/>
          <w:sz w:val="22"/>
          <w:szCs w:val="22"/>
        </w:rPr>
        <w:t xml:space="preserve">Producto 1: </w:t>
      </w:r>
      <w:r>
        <w:rPr>
          <w:rFonts w:ascii="Calibri" w:eastAsia="Calibri" w:hAnsi="Calibri" w:cs="Calibri"/>
          <w:sz w:val="22"/>
          <w:szCs w:val="22"/>
        </w:rPr>
        <w:t>Servicio de apoyo para la organización y la participación del sector artístico, cultural y la ciudadanía</w:t>
      </w:r>
      <w:r>
        <w:rPr>
          <w:rFonts w:ascii="Calibri" w:eastAsia="Calibri" w:hAnsi="Calibri" w:cs="Calibri"/>
          <w:b/>
          <w:sz w:val="22"/>
          <w:szCs w:val="22"/>
        </w:rPr>
        <w:t xml:space="preserve"> </w:t>
      </w:r>
      <w:r>
        <w:rPr>
          <w:rFonts w:ascii="Calibri" w:eastAsia="Calibri" w:hAnsi="Calibri" w:cs="Calibri"/>
          <w:sz w:val="22"/>
          <w:szCs w:val="22"/>
        </w:rPr>
        <w:t>(10)</w:t>
      </w:r>
    </w:p>
    <w:p w14:paraId="698D34B5" w14:textId="77777777" w:rsidR="0046361D" w:rsidRDefault="0046361D">
      <w:pPr>
        <w:spacing w:line="276" w:lineRule="auto"/>
        <w:jc w:val="both"/>
        <w:rPr>
          <w:rFonts w:ascii="Calibri" w:eastAsia="Calibri" w:hAnsi="Calibri" w:cs="Calibri"/>
          <w:b/>
          <w:sz w:val="22"/>
          <w:szCs w:val="22"/>
        </w:rPr>
      </w:pPr>
    </w:p>
    <w:p w14:paraId="692BEBD4" w14:textId="77777777" w:rsidR="0046361D" w:rsidRDefault="00E03498">
      <w:pPr>
        <w:spacing w:line="276" w:lineRule="auto"/>
        <w:ind w:left="851"/>
        <w:jc w:val="both"/>
        <w:rPr>
          <w:rFonts w:ascii="Calibri" w:eastAsia="Calibri" w:hAnsi="Calibri" w:cs="Calibri"/>
          <w:b/>
          <w:sz w:val="22"/>
          <w:szCs w:val="22"/>
        </w:rPr>
      </w:pPr>
      <w:r>
        <w:rPr>
          <w:rFonts w:ascii="Calibri" w:eastAsia="Calibri" w:hAnsi="Calibri" w:cs="Calibri"/>
          <w:b/>
          <w:sz w:val="22"/>
          <w:szCs w:val="22"/>
        </w:rPr>
        <w:t xml:space="preserve">Producto 2: </w:t>
      </w:r>
      <w:r>
        <w:rPr>
          <w:rFonts w:ascii="Calibri" w:eastAsia="Calibri" w:hAnsi="Calibri" w:cs="Calibri"/>
          <w:sz w:val="22"/>
          <w:szCs w:val="22"/>
        </w:rPr>
        <w:t>Servicio de promoción de actividades culturales (200)</w:t>
      </w:r>
    </w:p>
    <w:p w14:paraId="55030951" w14:textId="77777777" w:rsidR="0046361D" w:rsidRDefault="0046361D">
      <w:pPr>
        <w:spacing w:line="276" w:lineRule="auto"/>
        <w:ind w:left="993"/>
        <w:jc w:val="both"/>
        <w:rPr>
          <w:rFonts w:ascii="Calibri" w:eastAsia="Calibri" w:hAnsi="Calibri" w:cs="Calibri"/>
          <w:sz w:val="22"/>
          <w:szCs w:val="22"/>
        </w:rPr>
      </w:pPr>
    </w:p>
    <w:p w14:paraId="70895871" w14:textId="77777777" w:rsidR="0046361D" w:rsidRDefault="00E03498">
      <w:pPr>
        <w:numPr>
          <w:ilvl w:val="1"/>
          <w:numId w:val="2"/>
        </w:numPr>
        <w:pBdr>
          <w:top w:val="nil"/>
          <w:left w:val="nil"/>
          <w:bottom w:val="nil"/>
          <w:right w:val="nil"/>
          <w:between w:val="nil"/>
        </w:pBdr>
        <w:spacing w:line="276" w:lineRule="auto"/>
        <w:ind w:left="993" w:hanging="567"/>
        <w:jc w:val="both"/>
        <w:rPr>
          <w:rFonts w:ascii="Calibri" w:eastAsia="Calibri" w:hAnsi="Calibri" w:cs="Calibri"/>
          <w:b/>
          <w:color w:val="000000"/>
          <w:sz w:val="22"/>
          <w:szCs w:val="22"/>
        </w:rPr>
      </w:pPr>
      <w:r>
        <w:rPr>
          <w:rFonts w:ascii="Calibri" w:eastAsia="Calibri" w:hAnsi="Calibri" w:cs="Calibri"/>
          <w:b/>
          <w:color w:val="000000"/>
          <w:sz w:val="22"/>
          <w:szCs w:val="22"/>
        </w:rPr>
        <w:t xml:space="preserve">Actividades: </w:t>
      </w:r>
    </w:p>
    <w:p w14:paraId="6012D618" w14:textId="77777777" w:rsidR="0046361D" w:rsidRDefault="0046361D">
      <w:pPr>
        <w:pBdr>
          <w:top w:val="nil"/>
          <w:left w:val="nil"/>
          <w:bottom w:val="nil"/>
          <w:right w:val="nil"/>
          <w:between w:val="nil"/>
        </w:pBdr>
        <w:spacing w:line="276" w:lineRule="auto"/>
        <w:ind w:left="993"/>
        <w:jc w:val="both"/>
        <w:rPr>
          <w:rFonts w:ascii="Calibri" w:eastAsia="Calibri" w:hAnsi="Calibri" w:cs="Calibri"/>
          <w:b/>
          <w:color w:val="000000"/>
          <w:sz w:val="22"/>
          <w:szCs w:val="22"/>
        </w:rPr>
      </w:pPr>
    </w:p>
    <w:p w14:paraId="4DAC380D" w14:textId="77777777" w:rsidR="0046361D" w:rsidRDefault="00E03498">
      <w:pPr>
        <w:spacing w:line="276" w:lineRule="auto"/>
        <w:ind w:left="792"/>
        <w:jc w:val="both"/>
        <w:rPr>
          <w:rFonts w:ascii="Calibri" w:eastAsia="Calibri" w:hAnsi="Calibri" w:cs="Calibri"/>
          <w:sz w:val="22"/>
          <w:szCs w:val="22"/>
        </w:rPr>
      </w:pPr>
      <w:r>
        <w:rPr>
          <w:rFonts w:ascii="Calibri" w:eastAsia="Calibri" w:hAnsi="Calibri" w:cs="Calibri"/>
          <w:b/>
          <w:sz w:val="22"/>
          <w:szCs w:val="22"/>
        </w:rPr>
        <w:t xml:space="preserve">Objetivo Específico 1: </w:t>
      </w:r>
      <w:r>
        <w:rPr>
          <w:rFonts w:ascii="Calibri" w:eastAsia="Calibri" w:hAnsi="Calibri" w:cs="Calibri"/>
          <w:sz w:val="22"/>
          <w:szCs w:val="22"/>
        </w:rPr>
        <w:t xml:space="preserve">Formular e implementar un modelo de relaciones que promueva el ejercicio de los derechos culturales de las comunidades residentes en estos territorios </w:t>
      </w:r>
    </w:p>
    <w:p w14:paraId="62EF22B0" w14:textId="77777777" w:rsidR="0046361D" w:rsidRDefault="0046361D">
      <w:pPr>
        <w:spacing w:line="276" w:lineRule="auto"/>
        <w:ind w:left="792"/>
        <w:jc w:val="both"/>
        <w:rPr>
          <w:rFonts w:ascii="Calibri" w:eastAsia="Calibri" w:hAnsi="Calibri" w:cs="Calibri"/>
          <w:b/>
          <w:sz w:val="22"/>
          <w:szCs w:val="22"/>
        </w:rPr>
      </w:pPr>
    </w:p>
    <w:p w14:paraId="0B129D39" w14:textId="67348DB8" w:rsidR="0046361D" w:rsidRDefault="00E03498">
      <w:pPr>
        <w:spacing w:line="276" w:lineRule="auto"/>
        <w:ind w:left="792"/>
        <w:jc w:val="both"/>
        <w:rPr>
          <w:rFonts w:ascii="Calibri" w:eastAsia="Calibri" w:hAnsi="Calibri" w:cs="Calibri"/>
          <w:b/>
          <w:sz w:val="22"/>
          <w:szCs w:val="22"/>
        </w:rPr>
      </w:pPr>
      <w:r>
        <w:rPr>
          <w:rFonts w:ascii="Calibri" w:eastAsia="Calibri" w:hAnsi="Calibri" w:cs="Calibri"/>
          <w:b/>
          <w:sz w:val="22"/>
          <w:szCs w:val="22"/>
        </w:rPr>
        <w:t>Costo: $</w:t>
      </w:r>
      <w:r w:rsidR="00965079">
        <w:rPr>
          <w:rFonts w:ascii="Calibri" w:eastAsia="Calibri" w:hAnsi="Calibri" w:cs="Calibri"/>
          <w:b/>
          <w:sz w:val="22"/>
          <w:szCs w:val="22"/>
        </w:rPr>
        <w:t>$1.110.111.736</w:t>
      </w:r>
    </w:p>
    <w:tbl>
      <w:tblPr>
        <w:tblStyle w:val="affffffff7"/>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5"/>
        <w:gridCol w:w="4142"/>
      </w:tblGrid>
      <w:tr w:rsidR="0046361D" w14:paraId="72E3A182" w14:textId="77777777">
        <w:tc>
          <w:tcPr>
            <w:tcW w:w="4275" w:type="dxa"/>
          </w:tcPr>
          <w:p w14:paraId="64263AAB"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Producto 1</w:t>
            </w:r>
          </w:p>
          <w:p w14:paraId="29A59D58"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1.1 Servicio de apoyo para la organización y la participación del sector artístico, cultural y la ciudadanía (3301074)</w:t>
            </w:r>
          </w:p>
          <w:p w14:paraId="51921009" w14:textId="77777777" w:rsidR="0046361D" w:rsidRDefault="00E03498">
            <w:pPr>
              <w:spacing w:line="276" w:lineRule="auto"/>
              <w:jc w:val="both"/>
              <w:rPr>
                <w:rFonts w:ascii="Calibri" w:eastAsia="Calibri" w:hAnsi="Calibri" w:cs="Calibri"/>
                <w:i/>
                <w:sz w:val="16"/>
                <w:szCs w:val="16"/>
              </w:rPr>
            </w:pPr>
            <w:r>
              <w:rPr>
                <w:rFonts w:ascii="Calibri" w:eastAsia="Calibri" w:hAnsi="Calibri" w:cs="Calibri"/>
                <w:b/>
                <w:sz w:val="16"/>
                <w:szCs w:val="16"/>
              </w:rPr>
              <w:t>Medido a través de:</w:t>
            </w:r>
            <w:r>
              <w:rPr>
                <w:rFonts w:ascii="Calibri" w:eastAsia="Calibri" w:hAnsi="Calibri" w:cs="Calibri"/>
                <w:sz w:val="16"/>
                <w:szCs w:val="16"/>
              </w:rPr>
              <w:t xml:space="preserve"> Número de encuentros </w:t>
            </w:r>
            <w:r>
              <w:rPr>
                <w:rFonts w:ascii="Calibri" w:eastAsia="Calibri" w:hAnsi="Calibri" w:cs="Calibri"/>
                <w:i/>
                <w:sz w:val="16"/>
                <w:szCs w:val="16"/>
              </w:rPr>
              <w:t>(Procesos de acompañamiento)</w:t>
            </w:r>
          </w:p>
          <w:p w14:paraId="6B7E05A7"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Cantidad:</w:t>
            </w:r>
            <w:r>
              <w:rPr>
                <w:rFonts w:ascii="Calibri" w:eastAsia="Calibri" w:hAnsi="Calibri" w:cs="Calibri"/>
                <w:sz w:val="16"/>
                <w:szCs w:val="16"/>
              </w:rPr>
              <w:t xml:space="preserve"> 10</w:t>
            </w:r>
          </w:p>
          <w:p w14:paraId="474EBA24" w14:textId="02BDDF48"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Costo:</w:t>
            </w:r>
            <w:r>
              <w:rPr>
                <w:rFonts w:ascii="Calibri" w:eastAsia="Calibri" w:hAnsi="Calibri" w:cs="Calibri"/>
                <w:sz w:val="16"/>
                <w:szCs w:val="16"/>
              </w:rPr>
              <w:t xml:space="preserve"> </w:t>
            </w:r>
            <w:r w:rsidR="00965079">
              <w:rPr>
                <w:rFonts w:ascii="Calibri" w:eastAsia="Calibri" w:hAnsi="Calibri" w:cs="Calibri"/>
                <w:b/>
                <w:sz w:val="16"/>
                <w:szCs w:val="16"/>
              </w:rPr>
              <w:t>$1.110.111.736</w:t>
            </w:r>
          </w:p>
        </w:tc>
        <w:tc>
          <w:tcPr>
            <w:tcW w:w="4142" w:type="dxa"/>
          </w:tcPr>
          <w:p w14:paraId="3247D20B" w14:textId="77777777" w:rsidR="0046361D" w:rsidRDefault="0046361D">
            <w:pPr>
              <w:rPr>
                <w:rFonts w:ascii="Calibri" w:eastAsia="Calibri" w:hAnsi="Calibri" w:cs="Calibri"/>
                <w:sz w:val="16"/>
                <w:szCs w:val="16"/>
              </w:rPr>
            </w:pPr>
          </w:p>
          <w:p w14:paraId="41EA48BF" w14:textId="16902697" w:rsidR="0046361D" w:rsidRDefault="00E03498" w:rsidP="0069365F">
            <w:pPr>
              <w:jc w:val="both"/>
              <w:rPr>
                <w:rFonts w:ascii="Calibri" w:eastAsia="Calibri" w:hAnsi="Calibri" w:cs="Calibri"/>
                <w:sz w:val="16"/>
                <w:szCs w:val="16"/>
              </w:rPr>
            </w:pPr>
            <w:r>
              <w:rPr>
                <w:rFonts w:ascii="Calibri" w:eastAsia="Calibri" w:hAnsi="Calibri" w:cs="Calibri"/>
                <w:sz w:val="16"/>
                <w:szCs w:val="16"/>
              </w:rPr>
              <w:t>1.1.1 Adelantar procesos de concertación y articulación interinstitucional con comunidades y líderes para promover el ejercicio de los derechos culturales en asentamientos humanos identificados como entornos conflictivos</w:t>
            </w:r>
          </w:p>
          <w:p w14:paraId="0C38DDB1" w14:textId="77777777" w:rsidR="0069365F" w:rsidRDefault="0069365F" w:rsidP="0069365F">
            <w:pPr>
              <w:jc w:val="both"/>
              <w:rPr>
                <w:rFonts w:ascii="Calibri" w:eastAsia="Calibri" w:hAnsi="Calibri" w:cs="Calibri"/>
                <w:sz w:val="16"/>
                <w:szCs w:val="16"/>
              </w:rPr>
            </w:pPr>
          </w:p>
          <w:p w14:paraId="53F59B3B" w14:textId="24855D71"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Costo: </w:t>
            </w:r>
            <w:r w:rsidR="00965079">
              <w:rPr>
                <w:rFonts w:ascii="Calibri" w:eastAsia="Calibri" w:hAnsi="Calibri" w:cs="Calibri"/>
                <w:b/>
                <w:sz w:val="16"/>
                <w:szCs w:val="16"/>
              </w:rPr>
              <w:t>$1.110.111.736</w:t>
            </w:r>
          </w:p>
          <w:p w14:paraId="10510A17" w14:textId="77777777" w:rsidR="0046361D" w:rsidRDefault="00E03498">
            <w:pPr>
              <w:spacing w:line="276" w:lineRule="auto"/>
              <w:ind w:right="876"/>
              <w:jc w:val="both"/>
              <w:rPr>
                <w:rFonts w:ascii="Calibri" w:eastAsia="Calibri" w:hAnsi="Calibri" w:cs="Calibri"/>
                <w:sz w:val="16"/>
                <w:szCs w:val="16"/>
              </w:rPr>
            </w:pPr>
            <w:r>
              <w:rPr>
                <w:rFonts w:ascii="Calibri" w:eastAsia="Calibri" w:hAnsi="Calibri" w:cs="Calibri"/>
                <w:sz w:val="16"/>
                <w:szCs w:val="16"/>
              </w:rPr>
              <w:t>Etapa:  Inversión</w:t>
            </w:r>
          </w:p>
          <w:p w14:paraId="0FFCDE2A" w14:textId="77777777" w:rsidR="0046361D" w:rsidRDefault="00E03498">
            <w:pPr>
              <w:spacing w:line="276" w:lineRule="auto"/>
              <w:ind w:right="876"/>
              <w:jc w:val="both"/>
              <w:rPr>
                <w:rFonts w:ascii="Calibri" w:eastAsia="Calibri" w:hAnsi="Calibri" w:cs="Calibri"/>
                <w:sz w:val="16"/>
                <w:szCs w:val="16"/>
              </w:rPr>
            </w:pPr>
            <w:r>
              <w:rPr>
                <w:rFonts w:ascii="Calibri" w:eastAsia="Calibri" w:hAnsi="Calibri" w:cs="Calibri"/>
                <w:sz w:val="16"/>
                <w:szCs w:val="16"/>
              </w:rPr>
              <w:t>Ruta crítica: Si</w:t>
            </w:r>
          </w:p>
        </w:tc>
      </w:tr>
    </w:tbl>
    <w:p w14:paraId="21B7F788" w14:textId="77777777" w:rsidR="0046361D" w:rsidRDefault="0046361D">
      <w:pPr>
        <w:spacing w:line="276" w:lineRule="auto"/>
        <w:ind w:left="792"/>
        <w:jc w:val="both"/>
        <w:rPr>
          <w:rFonts w:ascii="Calibri" w:eastAsia="Calibri" w:hAnsi="Calibri" w:cs="Calibri"/>
          <w:b/>
          <w:sz w:val="22"/>
          <w:szCs w:val="22"/>
        </w:rPr>
      </w:pPr>
    </w:p>
    <w:p w14:paraId="299FE743" w14:textId="77777777" w:rsidR="0046361D" w:rsidRDefault="00E03498">
      <w:pPr>
        <w:spacing w:line="276" w:lineRule="auto"/>
        <w:ind w:left="709"/>
        <w:jc w:val="both"/>
        <w:rPr>
          <w:rFonts w:ascii="Calibri" w:eastAsia="Calibri" w:hAnsi="Calibri" w:cs="Calibri"/>
          <w:sz w:val="22"/>
          <w:szCs w:val="22"/>
        </w:rPr>
      </w:pPr>
      <w:r>
        <w:rPr>
          <w:rFonts w:ascii="Calibri" w:eastAsia="Calibri" w:hAnsi="Calibri" w:cs="Calibri"/>
          <w:b/>
          <w:sz w:val="22"/>
          <w:szCs w:val="22"/>
        </w:rPr>
        <w:t xml:space="preserve">Objetivo Específico 2: </w:t>
      </w:r>
      <w:r>
        <w:rPr>
          <w:rFonts w:ascii="Calibri" w:eastAsia="Calibri" w:hAnsi="Calibri" w:cs="Calibri"/>
          <w:sz w:val="22"/>
          <w:szCs w:val="22"/>
        </w:rPr>
        <w:t>Formular e implementar una estrategia comunitaria que permita la convivencia pacífica, digna y sostenible en el tiempo, de habitantes en</w:t>
      </w:r>
      <w:r>
        <w:rPr>
          <w:rFonts w:ascii="Calibri" w:eastAsia="Calibri" w:hAnsi="Calibri" w:cs="Calibri"/>
          <w:color w:val="FF0000"/>
          <w:sz w:val="22"/>
          <w:szCs w:val="22"/>
        </w:rPr>
        <w:t xml:space="preserve"> </w:t>
      </w:r>
      <w:r>
        <w:rPr>
          <w:rFonts w:ascii="Calibri" w:eastAsia="Calibri" w:hAnsi="Calibri" w:cs="Calibri"/>
          <w:sz w:val="22"/>
          <w:szCs w:val="22"/>
        </w:rPr>
        <w:t xml:space="preserve">asentamientos humanos </w:t>
      </w:r>
      <w:r>
        <w:rPr>
          <w:rFonts w:ascii="Calibri" w:eastAsia="Calibri" w:hAnsi="Calibri" w:cs="Calibri"/>
          <w:sz w:val="22"/>
          <w:szCs w:val="22"/>
        </w:rPr>
        <w:lastRenderedPageBreak/>
        <w:t xml:space="preserve">identificados como entornos conflictivos. </w:t>
      </w:r>
    </w:p>
    <w:p w14:paraId="7677BA6C" w14:textId="3085BA96" w:rsidR="0046361D" w:rsidRPr="00B43A0F" w:rsidRDefault="00074272">
      <w:pPr>
        <w:spacing w:line="276" w:lineRule="auto"/>
        <w:ind w:left="709"/>
        <w:jc w:val="both"/>
        <w:rPr>
          <w:rFonts w:ascii="Calibri" w:eastAsia="Calibri" w:hAnsi="Calibri" w:cs="Calibri"/>
          <w:b/>
          <w:color w:val="000000"/>
          <w:sz w:val="22"/>
          <w:szCs w:val="22"/>
        </w:rPr>
      </w:pPr>
      <w:r>
        <w:rPr>
          <w:rFonts w:ascii="Calibri" w:eastAsia="Calibri" w:hAnsi="Calibri" w:cs="Calibri"/>
          <w:b/>
          <w:color w:val="000000"/>
          <w:sz w:val="22"/>
          <w:szCs w:val="22"/>
        </w:rPr>
        <w:t xml:space="preserve">Costo: </w:t>
      </w:r>
      <w:r w:rsidR="00B43A0F">
        <w:rPr>
          <w:rFonts w:ascii="Calibri" w:eastAsia="Calibri" w:hAnsi="Calibri" w:cs="Calibri"/>
          <w:b/>
          <w:sz w:val="16"/>
          <w:szCs w:val="16"/>
        </w:rPr>
        <w:t xml:space="preserve"> </w:t>
      </w:r>
      <w:r w:rsidR="00BA545A" w:rsidRPr="00BA545A">
        <w:rPr>
          <w:rFonts w:ascii="Calibri" w:eastAsia="Calibri" w:hAnsi="Calibri" w:cs="Calibri"/>
          <w:b/>
          <w:color w:val="000000"/>
          <w:sz w:val="22"/>
          <w:szCs w:val="22"/>
        </w:rPr>
        <w:t>$ 1.990.316.760</w:t>
      </w:r>
    </w:p>
    <w:tbl>
      <w:tblPr>
        <w:tblStyle w:val="affffffff8"/>
        <w:tblW w:w="8417"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75"/>
        <w:gridCol w:w="4142"/>
      </w:tblGrid>
      <w:tr w:rsidR="0046361D" w14:paraId="348A6F64" w14:textId="77777777">
        <w:trPr>
          <w:trHeight w:val="281"/>
        </w:trPr>
        <w:tc>
          <w:tcPr>
            <w:tcW w:w="4275" w:type="dxa"/>
          </w:tcPr>
          <w:p w14:paraId="6A37AD34"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Producto 2</w:t>
            </w:r>
          </w:p>
          <w:p w14:paraId="74FC9A59"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2.1 Servicio de promoción de actividades culturales</w:t>
            </w:r>
          </w:p>
          <w:p w14:paraId="19BA4F35"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Medido a través de: Número de eventos de promoción</w:t>
            </w:r>
          </w:p>
          <w:p w14:paraId="1B7D55EF"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Cantidad: </w:t>
            </w:r>
            <w:r>
              <w:rPr>
                <w:rFonts w:ascii="Calibri" w:eastAsia="Calibri" w:hAnsi="Calibri" w:cs="Calibri"/>
                <w:sz w:val="16"/>
                <w:szCs w:val="16"/>
              </w:rPr>
              <w:t>390</w:t>
            </w:r>
          </w:p>
          <w:p w14:paraId="10238564" w14:textId="32F1BC76"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Costo:</w:t>
            </w:r>
            <w:r w:rsidR="00074272">
              <w:rPr>
                <w:rFonts w:ascii="Calibri" w:eastAsia="Calibri" w:hAnsi="Calibri" w:cs="Calibri"/>
                <w:b/>
                <w:color w:val="000000"/>
                <w:sz w:val="16"/>
                <w:szCs w:val="16"/>
              </w:rPr>
              <w:t xml:space="preserve"> </w:t>
            </w:r>
            <w:r w:rsidR="00B43A0F">
              <w:rPr>
                <w:rFonts w:ascii="Calibri" w:eastAsia="Calibri" w:hAnsi="Calibri" w:cs="Calibri"/>
                <w:b/>
                <w:sz w:val="16"/>
                <w:szCs w:val="16"/>
              </w:rPr>
              <w:t xml:space="preserve"> </w:t>
            </w:r>
            <w:r w:rsidR="00BA545A" w:rsidRPr="00BA545A">
              <w:rPr>
                <w:rFonts w:ascii="Calibri" w:eastAsia="Calibri" w:hAnsi="Calibri" w:cs="Calibri"/>
                <w:b/>
                <w:sz w:val="16"/>
                <w:szCs w:val="16"/>
              </w:rPr>
              <w:t>$ 1.990.316.760</w:t>
            </w:r>
          </w:p>
          <w:p w14:paraId="3DC0FA83"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 </w:t>
            </w:r>
          </w:p>
        </w:tc>
        <w:tc>
          <w:tcPr>
            <w:tcW w:w="4142" w:type="dxa"/>
          </w:tcPr>
          <w:p w14:paraId="2F573B5F" w14:textId="77777777" w:rsidR="0046361D" w:rsidRDefault="00E03498">
            <w:pPr>
              <w:jc w:val="both"/>
              <w:rPr>
                <w:rFonts w:ascii="Calibri" w:eastAsia="Calibri" w:hAnsi="Calibri" w:cs="Calibri"/>
                <w:sz w:val="16"/>
                <w:szCs w:val="16"/>
              </w:rPr>
            </w:pPr>
            <w:r>
              <w:rPr>
                <w:rFonts w:ascii="Calibri" w:eastAsia="Calibri" w:hAnsi="Calibri" w:cs="Calibri"/>
                <w:sz w:val="16"/>
                <w:szCs w:val="16"/>
              </w:rPr>
              <w:t>2.1.1 Realizar encuentros culturales que promuevan la convivencia pacífica, digna y sostenible en el tiempo, de habitantes de asentamientos humanos identificados como entornos conflictivos y las comunidades vecinas.</w:t>
            </w:r>
          </w:p>
          <w:p w14:paraId="408D85CD" w14:textId="77777777" w:rsidR="0046361D" w:rsidRDefault="0046361D">
            <w:pPr>
              <w:spacing w:line="276" w:lineRule="auto"/>
              <w:jc w:val="both"/>
              <w:rPr>
                <w:rFonts w:ascii="Calibri" w:eastAsia="Calibri" w:hAnsi="Calibri" w:cs="Calibri"/>
                <w:b/>
                <w:sz w:val="16"/>
                <w:szCs w:val="16"/>
              </w:rPr>
            </w:pPr>
          </w:p>
          <w:p w14:paraId="1E0402A2" w14:textId="76DBFE78" w:rsidR="00B43A0F" w:rsidRDefault="00E03498">
            <w:pPr>
              <w:spacing w:line="276" w:lineRule="auto"/>
              <w:ind w:right="876"/>
              <w:jc w:val="both"/>
              <w:rPr>
                <w:rFonts w:ascii="Calibri" w:eastAsia="Calibri" w:hAnsi="Calibri" w:cs="Calibri"/>
                <w:b/>
                <w:sz w:val="16"/>
                <w:szCs w:val="16"/>
              </w:rPr>
            </w:pPr>
            <w:r>
              <w:rPr>
                <w:rFonts w:ascii="Calibri" w:eastAsia="Calibri" w:hAnsi="Calibri" w:cs="Calibri"/>
                <w:b/>
                <w:sz w:val="16"/>
                <w:szCs w:val="16"/>
              </w:rPr>
              <w:t>Costo:</w:t>
            </w:r>
            <w:r w:rsidR="00074272">
              <w:rPr>
                <w:rFonts w:ascii="Calibri" w:eastAsia="Calibri" w:hAnsi="Calibri" w:cs="Calibri"/>
                <w:b/>
                <w:color w:val="000000"/>
                <w:sz w:val="16"/>
                <w:szCs w:val="16"/>
              </w:rPr>
              <w:t xml:space="preserve"> </w:t>
            </w:r>
            <w:r w:rsidR="00B43A0F">
              <w:rPr>
                <w:rFonts w:ascii="Calibri" w:eastAsia="Calibri" w:hAnsi="Calibri" w:cs="Calibri"/>
                <w:b/>
                <w:sz w:val="16"/>
                <w:szCs w:val="16"/>
              </w:rPr>
              <w:t xml:space="preserve"> </w:t>
            </w:r>
            <w:r w:rsidR="00BA545A" w:rsidRPr="00BA545A">
              <w:rPr>
                <w:rFonts w:ascii="Calibri" w:eastAsia="Calibri" w:hAnsi="Calibri" w:cs="Calibri"/>
                <w:b/>
                <w:sz w:val="16"/>
                <w:szCs w:val="16"/>
              </w:rPr>
              <w:t>$ 1.990.316.760</w:t>
            </w:r>
          </w:p>
          <w:p w14:paraId="78C831BF" w14:textId="77777777" w:rsidR="00B43A0F" w:rsidRDefault="00B43A0F">
            <w:pPr>
              <w:spacing w:line="276" w:lineRule="auto"/>
              <w:ind w:right="876"/>
              <w:jc w:val="both"/>
              <w:rPr>
                <w:rFonts w:ascii="Calibri" w:eastAsia="Calibri" w:hAnsi="Calibri" w:cs="Calibri"/>
                <w:b/>
                <w:sz w:val="16"/>
                <w:szCs w:val="16"/>
              </w:rPr>
            </w:pPr>
          </w:p>
          <w:p w14:paraId="56322DE1" w14:textId="1AE5B11C" w:rsidR="0046361D" w:rsidRDefault="00E03498">
            <w:pPr>
              <w:spacing w:line="276" w:lineRule="auto"/>
              <w:ind w:right="876"/>
              <w:jc w:val="both"/>
              <w:rPr>
                <w:rFonts w:ascii="Calibri" w:eastAsia="Calibri" w:hAnsi="Calibri" w:cs="Calibri"/>
                <w:sz w:val="16"/>
                <w:szCs w:val="16"/>
              </w:rPr>
            </w:pPr>
            <w:r>
              <w:rPr>
                <w:rFonts w:ascii="Calibri" w:eastAsia="Calibri" w:hAnsi="Calibri" w:cs="Calibri"/>
                <w:sz w:val="16"/>
                <w:szCs w:val="16"/>
              </w:rPr>
              <w:t>Etapa:  Inversión</w:t>
            </w:r>
          </w:p>
          <w:p w14:paraId="5E170793" w14:textId="77777777" w:rsidR="0046361D" w:rsidRDefault="00E03498">
            <w:pPr>
              <w:spacing w:line="276" w:lineRule="auto"/>
              <w:ind w:right="876"/>
              <w:jc w:val="both"/>
              <w:rPr>
                <w:rFonts w:ascii="Calibri" w:eastAsia="Calibri" w:hAnsi="Calibri" w:cs="Calibri"/>
                <w:sz w:val="16"/>
                <w:szCs w:val="16"/>
              </w:rPr>
            </w:pPr>
            <w:r>
              <w:rPr>
                <w:rFonts w:ascii="Calibri" w:eastAsia="Calibri" w:hAnsi="Calibri" w:cs="Calibri"/>
                <w:sz w:val="16"/>
                <w:szCs w:val="16"/>
              </w:rPr>
              <w:t>Ruta crítica: Si</w:t>
            </w:r>
          </w:p>
        </w:tc>
      </w:tr>
    </w:tbl>
    <w:p w14:paraId="3DE012C4" w14:textId="77777777" w:rsidR="0046361D" w:rsidRDefault="0046361D">
      <w:pPr>
        <w:spacing w:line="276" w:lineRule="auto"/>
        <w:jc w:val="both"/>
        <w:rPr>
          <w:rFonts w:ascii="Calibri" w:eastAsia="Calibri" w:hAnsi="Calibri" w:cs="Calibri"/>
          <w:b/>
          <w:sz w:val="22"/>
          <w:szCs w:val="22"/>
          <w:highlight w:val="yellow"/>
        </w:rPr>
      </w:pPr>
    </w:p>
    <w:p w14:paraId="583CAEF6" w14:textId="77777777" w:rsidR="0046361D" w:rsidRDefault="00E03498">
      <w:pPr>
        <w:numPr>
          <w:ilvl w:val="1"/>
          <w:numId w:val="2"/>
        </w:numPr>
        <w:pBdr>
          <w:top w:val="nil"/>
          <w:left w:val="nil"/>
          <w:bottom w:val="nil"/>
          <w:right w:val="nil"/>
          <w:between w:val="nil"/>
        </w:pBdr>
        <w:spacing w:line="276" w:lineRule="auto"/>
        <w:ind w:left="993" w:hanging="567"/>
        <w:jc w:val="both"/>
        <w:rPr>
          <w:rFonts w:ascii="Calibri" w:eastAsia="Calibri" w:hAnsi="Calibri" w:cs="Calibri"/>
          <w:color w:val="000000"/>
          <w:sz w:val="22"/>
          <w:szCs w:val="22"/>
        </w:rPr>
      </w:pPr>
      <w:r>
        <w:rPr>
          <w:rFonts w:ascii="Calibri" w:eastAsia="Calibri" w:hAnsi="Calibri" w:cs="Calibri"/>
          <w:b/>
          <w:color w:val="000000"/>
          <w:sz w:val="22"/>
          <w:szCs w:val="22"/>
        </w:rPr>
        <w:t xml:space="preserve">Insumos-programación de costos: </w:t>
      </w:r>
    </w:p>
    <w:p w14:paraId="2B10F154" w14:textId="77777777" w:rsidR="0046361D" w:rsidRDefault="0046361D">
      <w:pPr>
        <w:spacing w:line="276" w:lineRule="auto"/>
        <w:jc w:val="both"/>
        <w:rPr>
          <w:rFonts w:ascii="Calibri" w:eastAsia="Calibri" w:hAnsi="Calibri" w:cs="Calibri"/>
          <w:b/>
          <w:sz w:val="22"/>
          <w:szCs w:val="22"/>
        </w:rPr>
      </w:pPr>
    </w:p>
    <w:p w14:paraId="4406F4D0" w14:textId="77777777" w:rsidR="0046361D" w:rsidRDefault="00E03498">
      <w:pPr>
        <w:spacing w:line="276" w:lineRule="auto"/>
        <w:ind w:left="792"/>
        <w:jc w:val="both"/>
        <w:rPr>
          <w:rFonts w:ascii="Calibri" w:eastAsia="Calibri" w:hAnsi="Calibri" w:cs="Calibri"/>
          <w:b/>
          <w:sz w:val="18"/>
          <w:szCs w:val="18"/>
        </w:rPr>
      </w:pPr>
      <w:r>
        <w:rPr>
          <w:rFonts w:ascii="Calibri" w:eastAsia="Calibri" w:hAnsi="Calibri" w:cs="Calibri"/>
          <w:b/>
          <w:sz w:val="18"/>
          <w:szCs w:val="18"/>
        </w:rPr>
        <w:t xml:space="preserve">Actividad 1.1.1 Adelantar procesos de concertación y articulación interinstitucional con comunidades y líderes para promover el ejercicio de los derechos culturales en territorios </w:t>
      </w:r>
    </w:p>
    <w:p w14:paraId="59EAAC79" w14:textId="77777777" w:rsidR="0046361D" w:rsidRDefault="0046361D">
      <w:pPr>
        <w:spacing w:line="276" w:lineRule="auto"/>
        <w:jc w:val="both"/>
        <w:rPr>
          <w:rFonts w:ascii="Calibri" w:eastAsia="Calibri" w:hAnsi="Calibri" w:cs="Calibri"/>
          <w:b/>
          <w:sz w:val="18"/>
          <w:szCs w:val="18"/>
        </w:rPr>
      </w:pPr>
    </w:p>
    <w:tbl>
      <w:tblPr>
        <w:tblStyle w:val="affffffff9"/>
        <w:tblW w:w="46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2034"/>
        <w:gridCol w:w="1778"/>
      </w:tblGrid>
      <w:tr w:rsidR="0046361D" w14:paraId="53652486" w14:textId="77777777">
        <w:trPr>
          <w:jc w:val="center"/>
        </w:trPr>
        <w:tc>
          <w:tcPr>
            <w:tcW w:w="802" w:type="dxa"/>
            <w:vAlign w:val="center"/>
          </w:tcPr>
          <w:p w14:paraId="1AE780CA"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Periodo</w:t>
            </w:r>
          </w:p>
        </w:tc>
        <w:tc>
          <w:tcPr>
            <w:tcW w:w="2034" w:type="dxa"/>
            <w:vAlign w:val="center"/>
          </w:tcPr>
          <w:p w14:paraId="3E448F43"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 xml:space="preserve">Mano de obra </w:t>
            </w:r>
          </w:p>
          <w:p w14:paraId="6738DAEC"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calificada</w:t>
            </w:r>
          </w:p>
        </w:tc>
        <w:tc>
          <w:tcPr>
            <w:tcW w:w="1778" w:type="dxa"/>
            <w:vAlign w:val="center"/>
          </w:tcPr>
          <w:p w14:paraId="0B338AEC" w14:textId="37C1FA64" w:rsidR="0046361D" w:rsidRDefault="0018715D">
            <w:pPr>
              <w:spacing w:line="276" w:lineRule="auto"/>
              <w:jc w:val="center"/>
              <w:rPr>
                <w:rFonts w:ascii="Calibri" w:eastAsia="Calibri" w:hAnsi="Calibri" w:cs="Calibri"/>
                <w:b/>
                <w:sz w:val="16"/>
                <w:szCs w:val="16"/>
              </w:rPr>
            </w:pPr>
            <w:r>
              <w:rPr>
                <w:rFonts w:ascii="Calibri" w:eastAsia="Calibri" w:hAnsi="Calibri" w:cs="Calibri"/>
                <w:b/>
                <w:sz w:val="16"/>
                <w:szCs w:val="16"/>
              </w:rPr>
              <w:t>Logística</w:t>
            </w:r>
          </w:p>
        </w:tc>
      </w:tr>
      <w:tr w:rsidR="0046361D" w14:paraId="6C28F375" w14:textId="77777777">
        <w:trPr>
          <w:jc w:val="center"/>
        </w:trPr>
        <w:tc>
          <w:tcPr>
            <w:tcW w:w="802" w:type="dxa"/>
            <w:vAlign w:val="center"/>
          </w:tcPr>
          <w:p w14:paraId="6A3709A2"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0</w:t>
            </w:r>
          </w:p>
        </w:tc>
        <w:tc>
          <w:tcPr>
            <w:tcW w:w="2034" w:type="dxa"/>
            <w:vAlign w:val="center"/>
          </w:tcPr>
          <w:p w14:paraId="5C798DB3"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$96.000.000,00</w:t>
            </w:r>
          </w:p>
        </w:tc>
        <w:tc>
          <w:tcPr>
            <w:tcW w:w="1778" w:type="dxa"/>
            <w:vAlign w:val="center"/>
          </w:tcPr>
          <w:p w14:paraId="3E3E03EA" w14:textId="77777777" w:rsidR="0046361D" w:rsidRDefault="0046361D">
            <w:pPr>
              <w:spacing w:line="276" w:lineRule="auto"/>
              <w:jc w:val="right"/>
              <w:rPr>
                <w:rFonts w:ascii="Calibri" w:eastAsia="Calibri" w:hAnsi="Calibri" w:cs="Calibri"/>
                <w:sz w:val="16"/>
                <w:szCs w:val="16"/>
              </w:rPr>
            </w:pPr>
          </w:p>
        </w:tc>
      </w:tr>
      <w:tr w:rsidR="0046361D" w14:paraId="511B4CBD" w14:textId="77777777">
        <w:trPr>
          <w:jc w:val="center"/>
        </w:trPr>
        <w:tc>
          <w:tcPr>
            <w:tcW w:w="802" w:type="dxa"/>
            <w:vAlign w:val="center"/>
          </w:tcPr>
          <w:p w14:paraId="7A10CC55"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1</w:t>
            </w:r>
          </w:p>
        </w:tc>
        <w:tc>
          <w:tcPr>
            <w:tcW w:w="2034" w:type="dxa"/>
            <w:vAlign w:val="center"/>
          </w:tcPr>
          <w:p w14:paraId="717BCA65" w14:textId="0D7E06A1" w:rsidR="0046361D" w:rsidRDefault="00E03498" w:rsidP="0018715D">
            <w:pPr>
              <w:spacing w:line="276" w:lineRule="auto"/>
              <w:jc w:val="right"/>
              <w:rPr>
                <w:rFonts w:ascii="Calibri" w:eastAsia="Calibri" w:hAnsi="Calibri" w:cs="Calibri"/>
                <w:sz w:val="16"/>
                <w:szCs w:val="16"/>
              </w:rPr>
            </w:pPr>
            <w:r>
              <w:rPr>
                <w:rFonts w:ascii="Calibri" w:eastAsia="Calibri" w:hAnsi="Calibri" w:cs="Calibri"/>
                <w:sz w:val="16"/>
                <w:szCs w:val="16"/>
              </w:rPr>
              <w:t>$</w:t>
            </w:r>
            <w:r w:rsidR="00B12849">
              <w:rPr>
                <w:rFonts w:ascii="Calibri" w:eastAsia="Calibri" w:hAnsi="Calibri" w:cs="Calibri"/>
                <w:sz w:val="16"/>
                <w:szCs w:val="16"/>
              </w:rPr>
              <w:t>211.816.819</w:t>
            </w:r>
            <w:r w:rsidR="00EA65BC">
              <w:rPr>
                <w:rFonts w:ascii="Calibri" w:eastAsia="Calibri" w:hAnsi="Calibri" w:cs="Calibri"/>
                <w:sz w:val="16"/>
                <w:szCs w:val="16"/>
              </w:rPr>
              <w:t>,00</w:t>
            </w:r>
          </w:p>
        </w:tc>
        <w:tc>
          <w:tcPr>
            <w:tcW w:w="1778" w:type="dxa"/>
            <w:vAlign w:val="center"/>
          </w:tcPr>
          <w:p w14:paraId="351065B9" w14:textId="11B8D61F" w:rsidR="0046361D" w:rsidRDefault="00E03498" w:rsidP="0018715D">
            <w:pPr>
              <w:spacing w:line="276" w:lineRule="auto"/>
              <w:jc w:val="right"/>
              <w:rPr>
                <w:rFonts w:ascii="Calibri" w:eastAsia="Calibri" w:hAnsi="Calibri" w:cs="Calibri"/>
                <w:sz w:val="16"/>
                <w:szCs w:val="16"/>
              </w:rPr>
            </w:pPr>
            <w:r>
              <w:rPr>
                <w:rFonts w:ascii="Calibri" w:eastAsia="Calibri" w:hAnsi="Calibri" w:cs="Calibri"/>
                <w:sz w:val="16"/>
                <w:szCs w:val="16"/>
              </w:rPr>
              <w:t>$</w:t>
            </w:r>
            <w:r w:rsidR="007E56AF">
              <w:rPr>
                <w:rFonts w:ascii="Calibri" w:eastAsia="Calibri" w:hAnsi="Calibri" w:cs="Calibri"/>
                <w:sz w:val="16"/>
                <w:szCs w:val="16"/>
              </w:rPr>
              <w:t>56.426.806</w:t>
            </w:r>
            <w:r>
              <w:rPr>
                <w:rFonts w:ascii="Calibri" w:eastAsia="Calibri" w:hAnsi="Calibri" w:cs="Calibri"/>
                <w:sz w:val="16"/>
                <w:szCs w:val="16"/>
              </w:rPr>
              <w:t>,00</w:t>
            </w:r>
          </w:p>
        </w:tc>
      </w:tr>
      <w:tr w:rsidR="0046361D" w14:paraId="7859474C" w14:textId="77777777">
        <w:trPr>
          <w:jc w:val="center"/>
        </w:trPr>
        <w:tc>
          <w:tcPr>
            <w:tcW w:w="802" w:type="dxa"/>
            <w:vAlign w:val="center"/>
          </w:tcPr>
          <w:p w14:paraId="1F5BC308"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2</w:t>
            </w:r>
          </w:p>
        </w:tc>
        <w:tc>
          <w:tcPr>
            <w:tcW w:w="2034" w:type="dxa"/>
            <w:vAlign w:val="center"/>
          </w:tcPr>
          <w:p w14:paraId="1E55D19D"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$248.450.932,00</w:t>
            </w:r>
          </w:p>
        </w:tc>
        <w:tc>
          <w:tcPr>
            <w:tcW w:w="1778" w:type="dxa"/>
            <w:vAlign w:val="center"/>
          </w:tcPr>
          <w:p w14:paraId="5D57475B"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$16.000.000,00</w:t>
            </w:r>
          </w:p>
        </w:tc>
      </w:tr>
      <w:tr w:rsidR="0046361D" w14:paraId="746BA473" w14:textId="77777777">
        <w:trPr>
          <w:jc w:val="center"/>
        </w:trPr>
        <w:tc>
          <w:tcPr>
            <w:tcW w:w="802" w:type="dxa"/>
            <w:vAlign w:val="center"/>
          </w:tcPr>
          <w:p w14:paraId="14111544"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3</w:t>
            </w:r>
          </w:p>
        </w:tc>
        <w:tc>
          <w:tcPr>
            <w:tcW w:w="2034" w:type="dxa"/>
            <w:vAlign w:val="center"/>
          </w:tcPr>
          <w:p w14:paraId="6E697F7B"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$285.996.602,00</w:t>
            </w:r>
          </w:p>
        </w:tc>
        <w:tc>
          <w:tcPr>
            <w:tcW w:w="1778" w:type="dxa"/>
            <w:vAlign w:val="center"/>
          </w:tcPr>
          <w:p w14:paraId="604C9136"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 xml:space="preserve">            $16.000.000,00</w:t>
            </w:r>
          </w:p>
        </w:tc>
      </w:tr>
      <w:tr w:rsidR="0046361D" w14:paraId="68E1E084" w14:textId="77777777">
        <w:trPr>
          <w:jc w:val="center"/>
        </w:trPr>
        <w:tc>
          <w:tcPr>
            <w:tcW w:w="802" w:type="dxa"/>
            <w:vAlign w:val="center"/>
          </w:tcPr>
          <w:p w14:paraId="6090B5D4"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4</w:t>
            </w:r>
          </w:p>
        </w:tc>
        <w:tc>
          <w:tcPr>
            <w:tcW w:w="2034" w:type="dxa"/>
            <w:vAlign w:val="center"/>
          </w:tcPr>
          <w:p w14:paraId="2A9C6F24"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$124.220.577,00</w:t>
            </w:r>
          </w:p>
        </w:tc>
        <w:tc>
          <w:tcPr>
            <w:tcW w:w="1778" w:type="dxa"/>
            <w:vAlign w:val="center"/>
          </w:tcPr>
          <w:p w14:paraId="4E608BD9"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$55.200.000,00</w:t>
            </w:r>
          </w:p>
        </w:tc>
      </w:tr>
      <w:tr w:rsidR="0046361D" w14:paraId="484A7424" w14:textId="77777777">
        <w:trPr>
          <w:jc w:val="center"/>
        </w:trPr>
        <w:tc>
          <w:tcPr>
            <w:tcW w:w="802" w:type="dxa"/>
            <w:vAlign w:val="center"/>
          </w:tcPr>
          <w:p w14:paraId="3C6F1C3E"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Total</w:t>
            </w:r>
          </w:p>
        </w:tc>
        <w:tc>
          <w:tcPr>
            <w:tcW w:w="2034" w:type="dxa"/>
            <w:vAlign w:val="center"/>
          </w:tcPr>
          <w:p w14:paraId="0D9B4CC5" w14:textId="443FFDE7" w:rsidR="0046361D" w:rsidRDefault="00E03498" w:rsidP="0018715D">
            <w:pPr>
              <w:spacing w:line="276" w:lineRule="auto"/>
              <w:jc w:val="right"/>
              <w:rPr>
                <w:rFonts w:ascii="Calibri" w:eastAsia="Calibri" w:hAnsi="Calibri" w:cs="Calibri"/>
                <w:b/>
                <w:sz w:val="16"/>
                <w:szCs w:val="16"/>
              </w:rPr>
            </w:pPr>
            <w:r>
              <w:rPr>
                <w:rFonts w:ascii="Calibri" w:eastAsia="Calibri" w:hAnsi="Calibri" w:cs="Calibri"/>
                <w:b/>
                <w:sz w:val="16"/>
                <w:szCs w:val="16"/>
              </w:rPr>
              <w:t>$</w:t>
            </w:r>
            <w:r w:rsidR="00B12849">
              <w:rPr>
                <w:rFonts w:ascii="Calibri" w:eastAsia="Calibri" w:hAnsi="Calibri" w:cs="Calibri"/>
                <w:b/>
                <w:sz w:val="16"/>
                <w:szCs w:val="16"/>
              </w:rPr>
              <w:t>966.484.930.</w:t>
            </w:r>
            <w:r>
              <w:rPr>
                <w:rFonts w:ascii="Calibri" w:eastAsia="Calibri" w:hAnsi="Calibri" w:cs="Calibri"/>
                <w:b/>
                <w:sz w:val="16"/>
                <w:szCs w:val="16"/>
              </w:rPr>
              <w:t>00</w:t>
            </w:r>
          </w:p>
        </w:tc>
        <w:tc>
          <w:tcPr>
            <w:tcW w:w="1778" w:type="dxa"/>
            <w:vAlign w:val="center"/>
          </w:tcPr>
          <w:p w14:paraId="19DCD7AB" w14:textId="407E7861" w:rsidR="0046361D" w:rsidRDefault="00E03498" w:rsidP="0018715D">
            <w:pPr>
              <w:spacing w:line="276" w:lineRule="auto"/>
              <w:jc w:val="right"/>
              <w:rPr>
                <w:rFonts w:ascii="Calibri" w:eastAsia="Calibri" w:hAnsi="Calibri" w:cs="Calibri"/>
                <w:b/>
                <w:sz w:val="16"/>
                <w:szCs w:val="16"/>
              </w:rPr>
            </w:pPr>
            <w:r>
              <w:rPr>
                <w:rFonts w:ascii="Calibri" w:eastAsia="Calibri" w:hAnsi="Calibri" w:cs="Calibri"/>
                <w:b/>
                <w:sz w:val="16"/>
                <w:szCs w:val="16"/>
              </w:rPr>
              <w:t>$</w:t>
            </w:r>
            <w:r w:rsidR="007756AE">
              <w:rPr>
                <w:rFonts w:ascii="Calibri" w:eastAsia="Calibri" w:hAnsi="Calibri" w:cs="Calibri"/>
                <w:b/>
                <w:sz w:val="16"/>
                <w:szCs w:val="16"/>
              </w:rPr>
              <w:t>143.626.806</w:t>
            </w:r>
            <w:r>
              <w:rPr>
                <w:rFonts w:ascii="Calibri" w:eastAsia="Calibri" w:hAnsi="Calibri" w:cs="Calibri"/>
                <w:b/>
                <w:sz w:val="16"/>
                <w:szCs w:val="16"/>
              </w:rPr>
              <w:t>,00</w:t>
            </w:r>
          </w:p>
        </w:tc>
      </w:tr>
    </w:tbl>
    <w:p w14:paraId="6B566BAE" w14:textId="77777777" w:rsidR="0046361D" w:rsidRDefault="0046361D">
      <w:pPr>
        <w:spacing w:line="276" w:lineRule="auto"/>
        <w:jc w:val="both"/>
        <w:rPr>
          <w:rFonts w:ascii="Calibri" w:eastAsia="Calibri" w:hAnsi="Calibri" w:cs="Calibri"/>
          <w:b/>
          <w:sz w:val="22"/>
          <w:szCs w:val="22"/>
        </w:rPr>
      </w:pPr>
    </w:p>
    <w:tbl>
      <w:tblPr>
        <w:tblStyle w:val="affffffffa"/>
        <w:tblW w:w="2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985"/>
      </w:tblGrid>
      <w:tr w:rsidR="0046361D" w14:paraId="79B949DB" w14:textId="77777777">
        <w:trPr>
          <w:trHeight w:val="287"/>
          <w:jc w:val="center"/>
        </w:trPr>
        <w:tc>
          <w:tcPr>
            <w:tcW w:w="850" w:type="dxa"/>
          </w:tcPr>
          <w:p w14:paraId="6D6DF3E9"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Periodo</w:t>
            </w:r>
          </w:p>
        </w:tc>
        <w:tc>
          <w:tcPr>
            <w:tcW w:w="1985" w:type="dxa"/>
          </w:tcPr>
          <w:p w14:paraId="2E331BAB"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Total</w:t>
            </w:r>
          </w:p>
        </w:tc>
      </w:tr>
      <w:tr w:rsidR="0046361D" w14:paraId="4A275A94" w14:textId="77777777">
        <w:trPr>
          <w:trHeight w:val="287"/>
          <w:jc w:val="center"/>
        </w:trPr>
        <w:tc>
          <w:tcPr>
            <w:tcW w:w="850" w:type="dxa"/>
            <w:vAlign w:val="center"/>
          </w:tcPr>
          <w:p w14:paraId="5453557C"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0</w:t>
            </w:r>
          </w:p>
        </w:tc>
        <w:tc>
          <w:tcPr>
            <w:tcW w:w="1985" w:type="dxa"/>
          </w:tcPr>
          <w:p w14:paraId="1C036ADD" w14:textId="51A4F397" w:rsidR="0046361D" w:rsidRDefault="008C3A1B">
            <w:pPr>
              <w:spacing w:line="276" w:lineRule="auto"/>
              <w:jc w:val="right"/>
              <w:rPr>
                <w:rFonts w:ascii="Calibri" w:eastAsia="Calibri" w:hAnsi="Calibri" w:cs="Calibri"/>
                <w:sz w:val="16"/>
                <w:szCs w:val="16"/>
              </w:rPr>
            </w:pPr>
            <w:r>
              <w:rPr>
                <w:rFonts w:ascii="Calibri" w:eastAsia="Calibri" w:hAnsi="Calibri" w:cs="Calibri"/>
                <w:sz w:val="16"/>
                <w:szCs w:val="16"/>
              </w:rPr>
              <w:t>$96.000.000</w:t>
            </w:r>
            <w:r w:rsidR="00E03498">
              <w:rPr>
                <w:rFonts w:ascii="Calibri" w:eastAsia="Calibri" w:hAnsi="Calibri" w:cs="Calibri"/>
                <w:sz w:val="16"/>
                <w:szCs w:val="16"/>
              </w:rPr>
              <w:t>,00</w:t>
            </w:r>
          </w:p>
        </w:tc>
      </w:tr>
      <w:tr w:rsidR="0046361D" w14:paraId="5C3BB8DC" w14:textId="77777777">
        <w:trPr>
          <w:trHeight w:val="302"/>
          <w:jc w:val="center"/>
        </w:trPr>
        <w:tc>
          <w:tcPr>
            <w:tcW w:w="850" w:type="dxa"/>
            <w:vAlign w:val="center"/>
          </w:tcPr>
          <w:p w14:paraId="62CAC5BE"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1</w:t>
            </w:r>
          </w:p>
        </w:tc>
        <w:tc>
          <w:tcPr>
            <w:tcW w:w="1985" w:type="dxa"/>
          </w:tcPr>
          <w:p w14:paraId="1810EC08" w14:textId="1D0D702E" w:rsidR="0046361D" w:rsidRDefault="00B12849" w:rsidP="0018715D">
            <w:pPr>
              <w:spacing w:line="276" w:lineRule="auto"/>
              <w:jc w:val="right"/>
              <w:rPr>
                <w:rFonts w:ascii="Calibri" w:eastAsia="Calibri" w:hAnsi="Calibri" w:cs="Calibri"/>
                <w:sz w:val="16"/>
                <w:szCs w:val="16"/>
              </w:rPr>
            </w:pPr>
            <w:r>
              <w:rPr>
                <w:rFonts w:ascii="Calibri" w:eastAsia="Calibri" w:hAnsi="Calibri" w:cs="Calibri"/>
                <w:sz w:val="16"/>
                <w:szCs w:val="16"/>
              </w:rPr>
              <w:t>$268.243.625</w:t>
            </w:r>
            <w:r w:rsidR="00E03498">
              <w:rPr>
                <w:rFonts w:ascii="Calibri" w:eastAsia="Calibri" w:hAnsi="Calibri" w:cs="Calibri"/>
                <w:sz w:val="16"/>
                <w:szCs w:val="16"/>
              </w:rPr>
              <w:t>,00</w:t>
            </w:r>
          </w:p>
        </w:tc>
      </w:tr>
      <w:tr w:rsidR="0046361D" w14:paraId="0667F46C" w14:textId="77777777">
        <w:trPr>
          <w:trHeight w:val="287"/>
          <w:jc w:val="center"/>
        </w:trPr>
        <w:tc>
          <w:tcPr>
            <w:tcW w:w="850" w:type="dxa"/>
            <w:vAlign w:val="center"/>
          </w:tcPr>
          <w:p w14:paraId="7A2FB479"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2</w:t>
            </w:r>
          </w:p>
        </w:tc>
        <w:tc>
          <w:tcPr>
            <w:tcW w:w="1985" w:type="dxa"/>
          </w:tcPr>
          <w:p w14:paraId="132B7D05"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$264.450.932,00</w:t>
            </w:r>
          </w:p>
        </w:tc>
      </w:tr>
      <w:tr w:rsidR="0046361D" w14:paraId="561D025B" w14:textId="77777777">
        <w:trPr>
          <w:trHeight w:val="287"/>
          <w:jc w:val="center"/>
        </w:trPr>
        <w:tc>
          <w:tcPr>
            <w:tcW w:w="850" w:type="dxa"/>
            <w:vAlign w:val="center"/>
          </w:tcPr>
          <w:p w14:paraId="5D189146"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3</w:t>
            </w:r>
          </w:p>
        </w:tc>
        <w:tc>
          <w:tcPr>
            <w:tcW w:w="1985" w:type="dxa"/>
          </w:tcPr>
          <w:p w14:paraId="128A138F"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$301.996.602,00</w:t>
            </w:r>
          </w:p>
        </w:tc>
      </w:tr>
      <w:tr w:rsidR="0046361D" w14:paraId="36052D4E" w14:textId="77777777">
        <w:trPr>
          <w:trHeight w:val="287"/>
          <w:jc w:val="center"/>
        </w:trPr>
        <w:tc>
          <w:tcPr>
            <w:tcW w:w="850" w:type="dxa"/>
            <w:vAlign w:val="center"/>
          </w:tcPr>
          <w:p w14:paraId="31F039BF"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4</w:t>
            </w:r>
          </w:p>
        </w:tc>
        <w:tc>
          <w:tcPr>
            <w:tcW w:w="1985" w:type="dxa"/>
          </w:tcPr>
          <w:p w14:paraId="67E4224F"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$179.420.577,00</w:t>
            </w:r>
          </w:p>
        </w:tc>
      </w:tr>
      <w:tr w:rsidR="0046361D" w14:paraId="76919E73" w14:textId="77777777">
        <w:trPr>
          <w:trHeight w:val="302"/>
          <w:jc w:val="center"/>
        </w:trPr>
        <w:tc>
          <w:tcPr>
            <w:tcW w:w="850" w:type="dxa"/>
          </w:tcPr>
          <w:p w14:paraId="7FA7E5CB"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Total</w:t>
            </w:r>
          </w:p>
        </w:tc>
        <w:tc>
          <w:tcPr>
            <w:tcW w:w="1985" w:type="dxa"/>
          </w:tcPr>
          <w:p w14:paraId="6727A27E" w14:textId="24DF8C89" w:rsidR="0046361D" w:rsidRDefault="00B12849" w:rsidP="0018715D">
            <w:pPr>
              <w:spacing w:line="276" w:lineRule="auto"/>
              <w:ind w:right="34"/>
              <w:jc w:val="right"/>
              <w:rPr>
                <w:rFonts w:ascii="Calibri" w:eastAsia="Calibri" w:hAnsi="Calibri" w:cs="Calibri"/>
                <w:b/>
                <w:sz w:val="16"/>
                <w:szCs w:val="16"/>
              </w:rPr>
            </w:pPr>
            <w:r>
              <w:rPr>
                <w:rFonts w:ascii="Calibri" w:eastAsia="Calibri" w:hAnsi="Calibri" w:cs="Calibri"/>
                <w:b/>
                <w:sz w:val="16"/>
                <w:szCs w:val="16"/>
              </w:rPr>
              <w:t>$1.110.111.736</w:t>
            </w:r>
          </w:p>
        </w:tc>
      </w:tr>
    </w:tbl>
    <w:p w14:paraId="4B78AA72" w14:textId="77777777" w:rsidR="0046361D" w:rsidRDefault="0046361D">
      <w:pPr>
        <w:spacing w:line="276" w:lineRule="auto"/>
        <w:jc w:val="both"/>
        <w:rPr>
          <w:rFonts w:ascii="Calibri" w:eastAsia="Calibri" w:hAnsi="Calibri" w:cs="Calibri"/>
          <w:b/>
          <w:sz w:val="22"/>
          <w:szCs w:val="22"/>
        </w:rPr>
      </w:pPr>
    </w:p>
    <w:p w14:paraId="6F2FBD3D" w14:textId="77777777" w:rsidR="0046361D" w:rsidRDefault="00E03498">
      <w:pPr>
        <w:spacing w:line="276" w:lineRule="auto"/>
        <w:ind w:right="876"/>
        <w:jc w:val="both"/>
        <w:rPr>
          <w:rFonts w:ascii="Calibri" w:eastAsia="Calibri" w:hAnsi="Calibri" w:cs="Calibri"/>
          <w:b/>
          <w:sz w:val="18"/>
          <w:szCs w:val="18"/>
        </w:rPr>
      </w:pPr>
      <w:r>
        <w:rPr>
          <w:rFonts w:ascii="Calibri" w:eastAsia="Calibri" w:hAnsi="Calibri" w:cs="Calibri"/>
          <w:b/>
          <w:sz w:val="18"/>
          <w:szCs w:val="18"/>
        </w:rPr>
        <w:t xml:space="preserve">Actividad 2.1.1 </w:t>
      </w:r>
      <w:r>
        <w:rPr>
          <w:rFonts w:ascii="Calibri" w:eastAsia="Calibri" w:hAnsi="Calibri" w:cs="Calibri"/>
          <w:sz w:val="18"/>
          <w:szCs w:val="18"/>
        </w:rPr>
        <w:t>Realizar encuentros culturales que promuevan la convivencia pacífica, digna y sostenible en el tiempo, de l</w:t>
      </w:r>
      <w:r>
        <w:rPr>
          <w:rFonts w:ascii="Calibri" w:eastAsia="Calibri" w:hAnsi="Calibri" w:cs="Calibri"/>
          <w:color w:val="202124"/>
          <w:sz w:val="18"/>
          <w:szCs w:val="18"/>
        </w:rPr>
        <w:t>as comunidades en asentamientos humanos identificados como entornos conflictivos y comunidades vecinas</w:t>
      </w:r>
      <w:r>
        <w:rPr>
          <w:rFonts w:ascii="Calibri" w:eastAsia="Calibri" w:hAnsi="Calibri" w:cs="Calibri"/>
          <w:sz w:val="18"/>
          <w:szCs w:val="18"/>
        </w:rPr>
        <w:t>.</w:t>
      </w:r>
    </w:p>
    <w:p w14:paraId="157BC799" w14:textId="77777777" w:rsidR="0046361D" w:rsidRDefault="0046361D">
      <w:pPr>
        <w:spacing w:line="276" w:lineRule="auto"/>
        <w:ind w:left="792"/>
        <w:jc w:val="both"/>
        <w:rPr>
          <w:rFonts w:ascii="Calibri" w:eastAsia="Calibri" w:hAnsi="Calibri" w:cs="Calibri"/>
          <w:b/>
          <w:sz w:val="18"/>
          <w:szCs w:val="18"/>
        </w:rPr>
      </w:pPr>
    </w:p>
    <w:tbl>
      <w:tblPr>
        <w:tblStyle w:val="affffffffb"/>
        <w:tblW w:w="66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02"/>
        <w:gridCol w:w="2034"/>
        <w:gridCol w:w="2064"/>
        <w:gridCol w:w="1778"/>
      </w:tblGrid>
      <w:tr w:rsidR="0046361D" w14:paraId="5A9DC6E5" w14:textId="77777777">
        <w:trPr>
          <w:jc w:val="center"/>
        </w:trPr>
        <w:tc>
          <w:tcPr>
            <w:tcW w:w="802" w:type="dxa"/>
            <w:vAlign w:val="center"/>
          </w:tcPr>
          <w:p w14:paraId="48A4E491"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lastRenderedPageBreak/>
              <w:t>Periodo</w:t>
            </w:r>
          </w:p>
        </w:tc>
        <w:tc>
          <w:tcPr>
            <w:tcW w:w="2034" w:type="dxa"/>
            <w:vAlign w:val="center"/>
          </w:tcPr>
          <w:p w14:paraId="78E15A0D"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 xml:space="preserve">Mano de obra </w:t>
            </w:r>
          </w:p>
          <w:p w14:paraId="78489A95"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calificada</w:t>
            </w:r>
          </w:p>
        </w:tc>
        <w:tc>
          <w:tcPr>
            <w:tcW w:w="2064" w:type="dxa"/>
          </w:tcPr>
          <w:p w14:paraId="145F3BB2"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 xml:space="preserve">Servicios de </w:t>
            </w:r>
          </w:p>
          <w:p w14:paraId="22EEAA03" w14:textId="70FB75E1" w:rsidR="0046361D" w:rsidRDefault="0018715D">
            <w:pPr>
              <w:spacing w:line="276" w:lineRule="auto"/>
              <w:jc w:val="center"/>
              <w:rPr>
                <w:rFonts w:ascii="Calibri" w:eastAsia="Calibri" w:hAnsi="Calibri" w:cs="Calibri"/>
                <w:b/>
                <w:sz w:val="16"/>
                <w:szCs w:val="16"/>
              </w:rPr>
            </w:pPr>
            <w:r>
              <w:rPr>
                <w:rFonts w:ascii="Calibri" w:eastAsia="Calibri" w:hAnsi="Calibri" w:cs="Calibri"/>
                <w:b/>
                <w:sz w:val="16"/>
                <w:szCs w:val="16"/>
              </w:rPr>
              <w:t>Logística</w:t>
            </w:r>
          </w:p>
        </w:tc>
        <w:tc>
          <w:tcPr>
            <w:tcW w:w="1778" w:type="dxa"/>
            <w:vAlign w:val="center"/>
          </w:tcPr>
          <w:p w14:paraId="38FCF05C"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Transporte</w:t>
            </w:r>
          </w:p>
        </w:tc>
      </w:tr>
      <w:tr w:rsidR="0046361D" w14:paraId="193E9E79" w14:textId="77777777">
        <w:trPr>
          <w:jc w:val="center"/>
        </w:trPr>
        <w:tc>
          <w:tcPr>
            <w:tcW w:w="802" w:type="dxa"/>
            <w:vAlign w:val="center"/>
          </w:tcPr>
          <w:p w14:paraId="71E43859"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0</w:t>
            </w:r>
          </w:p>
        </w:tc>
        <w:tc>
          <w:tcPr>
            <w:tcW w:w="2034" w:type="dxa"/>
            <w:vAlign w:val="center"/>
          </w:tcPr>
          <w:p w14:paraId="5B52A385"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$96.055.997,00</w:t>
            </w:r>
          </w:p>
        </w:tc>
        <w:tc>
          <w:tcPr>
            <w:tcW w:w="2064" w:type="dxa"/>
          </w:tcPr>
          <w:p w14:paraId="0C580275"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$463.031.050,00</w:t>
            </w:r>
          </w:p>
        </w:tc>
        <w:tc>
          <w:tcPr>
            <w:tcW w:w="1778" w:type="dxa"/>
            <w:vAlign w:val="center"/>
          </w:tcPr>
          <w:p w14:paraId="2762ED84" w14:textId="77777777" w:rsidR="0046361D" w:rsidRDefault="0046361D">
            <w:pPr>
              <w:spacing w:line="276" w:lineRule="auto"/>
              <w:jc w:val="right"/>
              <w:rPr>
                <w:rFonts w:ascii="Calibri" w:eastAsia="Calibri" w:hAnsi="Calibri" w:cs="Calibri"/>
                <w:sz w:val="16"/>
                <w:szCs w:val="16"/>
              </w:rPr>
            </w:pPr>
          </w:p>
        </w:tc>
      </w:tr>
      <w:tr w:rsidR="0046361D" w14:paraId="679CEC1E" w14:textId="77777777">
        <w:trPr>
          <w:jc w:val="center"/>
        </w:trPr>
        <w:tc>
          <w:tcPr>
            <w:tcW w:w="802" w:type="dxa"/>
            <w:vAlign w:val="center"/>
          </w:tcPr>
          <w:p w14:paraId="1252404E"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1</w:t>
            </w:r>
          </w:p>
        </w:tc>
        <w:tc>
          <w:tcPr>
            <w:tcW w:w="2034" w:type="dxa"/>
            <w:vAlign w:val="center"/>
          </w:tcPr>
          <w:p w14:paraId="7879BA96" w14:textId="0D2BEE5C" w:rsidR="0046361D" w:rsidRDefault="00E03498" w:rsidP="0018715D">
            <w:pPr>
              <w:spacing w:line="276" w:lineRule="auto"/>
              <w:jc w:val="right"/>
              <w:rPr>
                <w:rFonts w:ascii="Calibri" w:eastAsia="Calibri" w:hAnsi="Calibri" w:cs="Calibri"/>
                <w:sz w:val="16"/>
                <w:szCs w:val="16"/>
              </w:rPr>
            </w:pPr>
            <w:r>
              <w:rPr>
                <w:rFonts w:ascii="Calibri" w:eastAsia="Calibri" w:hAnsi="Calibri" w:cs="Calibri"/>
                <w:sz w:val="16"/>
                <w:szCs w:val="16"/>
              </w:rPr>
              <w:t>$</w:t>
            </w:r>
            <w:r w:rsidR="001B35C3">
              <w:rPr>
                <w:rFonts w:ascii="Calibri" w:eastAsia="Calibri" w:hAnsi="Calibri" w:cs="Calibri"/>
                <w:sz w:val="16"/>
                <w:szCs w:val="16"/>
              </w:rPr>
              <w:t>233.062.418</w:t>
            </w:r>
            <w:r>
              <w:rPr>
                <w:rFonts w:ascii="Calibri" w:eastAsia="Calibri" w:hAnsi="Calibri" w:cs="Calibri"/>
                <w:sz w:val="16"/>
                <w:szCs w:val="16"/>
              </w:rPr>
              <w:t>,00</w:t>
            </w:r>
          </w:p>
        </w:tc>
        <w:tc>
          <w:tcPr>
            <w:tcW w:w="2064" w:type="dxa"/>
          </w:tcPr>
          <w:p w14:paraId="70F80CEB" w14:textId="3D6039B2" w:rsidR="0046361D" w:rsidRDefault="00E03498" w:rsidP="0018715D">
            <w:pPr>
              <w:spacing w:line="276" w:lineRule="auto"/>
              <w:jc w:val="right"/>
              <w:rPr>
                <w:rFonts w:ascii="Calibri" w:eastAsia="Calibri" w:hAnsi="Calibri" w:cs="Calibri"/>
                <w:sz w:val="16"/>
                <w:szCs w:val="16"/>
              </w:rPr>
            </w:pPr>
            <w:r>
              <w:rPr>
                <w:rFonts w:ascii="Calibri" w:eastAsia="Calibri" w:hAnsi="Calibri" w:cs="Calibri"/>
                <w:sz w:val="16"/>
                <w:szCs w:val="16"/>
              </w:rPr>
              <w:t>$</w:t>
            </w:r>
            <w:r w:rsidR="006469FD">
              <w:rPr>
                <w:rFonts w:ascii="Calibri" w:eastAsia="Calibri" w:hAnsi="Calibri" w:cs="Calibri"/>
                <w:sz w:val="16"/>
                <w:szCs w:val="16"/>
              </w:rPr>
              <w:t>101.693.957</w:t>
            </w:r>
            <w:r>
              <w:rPr>
                <w:rFonts w:ascii="Calibri" w:eastAsia="Calibri" w:hAnsi="Calibri" w:cs="Calibri"/>
                <w:sz w:val="16"/>
                <w:szCs w:val="16"/>
              </w:rPr>
              <w:t>,00</w:t>
            </w:r>
          </w:p>
        </w:tc>
        <w:tc>
          <w:tcPr>
            <w:tcW w:w="1778" w:type="dxa"/>
            <w:vAlign w:val="center"/>
          </w:tcPr>
          <w:p w14:paraId="77147A18" w14:textId="0CF3E07C" w:rsidR="0046361D" w:rsidRDefault="0046361D">
            <w:pPr>
              <w:spacing w:line="276" w:lineRule="auto"/>
              <w:jc w:val="right"/>
              <w:rPr>
                <w:rFonts w:ascii="Calibri" w:eastAsia="Calibri" w:hAnsi="Calibri" w:cs="Calibri"/>
                <w:sz w:val="16"/>
                <w:szCs w:val="16"/>
              </w:rPr>
            </w:pPr>
          </w:p>
        </w:tc>
      </w:tr>
      <w:tr w:rsidR="0046361D" w14:paraId="2B93C75D" w14:textId="77777777">
        <w:trPr>
          <w:jc w:val="center"/>
        </w:trPr>
        <w:tc>
          <w:tcPr>
            <w:tcW w:w="802" w:type="dxa"/>
            <w:vAlign w:val="center"/>
          </w:tcPr>
          <w:p w14:paraId="0A1B2F6A"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2</w:t>
            </w:r>
          </w:p>
        </w:tc>
        <w:tc>
          <w:tcPr>
            <w:tcW w:w="2034" w:type="dxa"/>
            <w:vAlign w:val="center"/>
          </w:tcPr>
          <w:p w14:paraId="4FF6BA4B"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$248.450.932,00</w:t>
            </w:r>
          </w:p>
        </w:tc>
        <w:tc>
          <w:tcPr>
            <w:tcW w:w="2064" w:type="dxa"/>
          </w:tcPr>
          <w:p w14:paraId="47559F58"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$50.000.000,00</w:t>
            </w:r>
          </w:p>
        </w:tc>
        <w:tc>
          <w:tcPr>
            <w:tcW w:w="1778" w:type="dxa"/>
            <w:vAlign w:val="center"/>
          </w:tcPr>
          <w:p w14:paraId="3ACED37A"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$16.000.000,00</w:t>
            </w:r>
          </w:p>
        </w:tc>
      </w:tr>
      <w:tr w:rsidR="0046361D" w14:paraId="162F0636" w14:textId="77777777">
        <w:trPr>
          <w:jc w:val="center"/>
        </w:trPr>
        <w:tc>
          <w:tcPr>
            <w:tcW w:w="802" w:type="dxa"/>
            <w:vAlign w:val="center"/>
          </w:tcPr>
          <w:p w14:paraId="5F53FEAB"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3</w:t>
            </w:r>
          </w:p>
        </w:tc>
        <w:tc>
          <w:tcPr>
            <w:tcW w:w="2034" w:type="dxa"/>
            <w:vAlign w:val="center"/>
          </w:tcPr>
          <w:p w14:paraId="345DD5B1"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$285.996.602,00</w:t>
            </w:r>
          </w:p>
        </w:tc>
        <w:tc>
          <w:tcPr>
            <w:tcW w:w="2064" w:type="dxa"/>
          </w:tcPr>
          <w:p w14:paraId="0EDBAC8A"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$75.000.000,00</w:t>
            </w:r>
          </w:p>
        </w:tc>
        <w:tc>
          <w:tcPr>
            <w:tcW w:w="1778" w:type="dxa"/>
            <w:vAlign w:val="center"/>
          </w:tcPr>
          <w:p w14:paraId="1C76D751"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$16.000.000,00</w:t>
            </w:r>
          </w:p>
        </w:tc>
      </w:tr>
      <w:tr w:rsidR="0046361D" w14:paraId="16BA5F82" w14:textId="77777777">
        <w:trPr>
          <w:jc w:val="center"/>
        </w:trPr>
        <w:tc>
          <w:tcPr>
            <w:tcW w:w="802" w:type="dxa"/>
            <w:vAlign w:val="center"/>
          </w:tcPr>
          <w:p w14:paraId="250DF98B"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4</w:t>
            </w:r>
          </w:p>
        </w:tc>
        <w:tc>
          <w:tcPr>
            <w:tcW w:w="2034" w:type="dxa"/>
            <w:vAlign w:val="center"/>
          </w:tcPr>
          <w:p w14:paraId="242B1E9E"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$124.220.577,00</w:t>
            </w:r>
          </w:p>
        </w:tc>
        <w:tc>
          <w:tcPr>
            <w:tcW w:w="2064" w:type="dxa"/>
          </w:tcPr>
          <w:p w14:paraId="25425410"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$249.000.000,00</w:t>
            </w:r>
          </w:p>
        </w:tc>
        <w:tc>
          <w:tcPr>
            <w:tcW w:w="1778" w:type="dxa"/>
            <w:vAlign w:val="center"/>
          </w:tcPr>
          <w:p w14:paraId="7C9FBA48"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$31.805.227,00</w:t>
            </w:r>
          </w:p>
        </w:tc>
      </w:tr>
      <w:tr w:rsidR="0046361D" w14:paraId="4DA6D79E" w14:textId="77777777">
        <w:trPr>
          <w:jc w:val="center"/>
        </w:trPr>
        <w:tc>
          <w:tcPr>
            <w:tcW w:w="802" w:type="dxa"/>
            <w:vAlign w:val="center"/>
          </w:tcPr>
          <w:p w14:paraId="06EEC1BE"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Total</w:t>
            </w:r>
          </w:p>
        </w:tc>
        <w:tc>
          <w:tcPr>
            <w:tcW w:w="2034" w:type="dxa"/>
            <w:vAlign w:val="center"/>
          </w:tcPr>
          <w:p w14:paraId="108B3C64" w14:textId="3BCBC352" w:rsidR="0046361D" w:rsidRDefault="00E03498" w:rsidP="0018715D">
            <w:pPr>
              <w:spacing w:line="276" w:lineRule="auto"/>
              <w:jc w:val="right"/>
              <w:rPr>
                <w:rFonts w:ascii="Calibri" w:eastAsia="Calibri" w:hAnsi="Calibri" w:cs="Calibri"/>
                <w:b/>
                <w:sz w:val="16"/>
                <w:szCs w:val="16"/>
              </w:rPr>
            </w:pPr>
            <w:r>
              <w:rPr>
                <w:rFonts w:ascii="Calibri" w:eastAsia="Calibri" w:hAnsi="Calibri" w:cs="Calibri"/>
                <w:b/>
                <w:sz w:val="16"/>
                <w:szCs w:val="16"/>
              </w:rPr>
              <w:t>$</w:t>
            </w:r>
            <w:r w:rsidR="001B35C3">
              <w:rPr>
                <w:rFonts w:ascii="Calibri" w:eastAsia="Calibri" w:hAnsi="Calibri" w:cs="Calibri"/>
                <w:b/>
                <w:sz w:val="16"/>
                <w:szCs w:val="16"/>
              </w:rPr>
              <w:t>987.786.526</w:t>
            </w:r>
            <w:r>
              <w:rPr>
                <w:rFonts w:ascii="Calibri" w:eastAsia="Calibri" w:hAnsi="Calibri" w:cs="Calibri"/>
                <w:b/>
                <w:sz w:val="16"/>
                <w:szCs w:val="16"/>
              </w:rPr>
              <w:t>,00</w:t>
            </w:r>
          </w:p>
        </w:tc>
        <w:tc>
          <w:tcPr>
            <w:tcW w:w="2064" w:type="dxa"/>
          </w:tcPr>
          <w:p w14:paraId="48987BCE" w14:textId="05E36176" w:rsidR="0046361D" w:rsidRDefault="00E03498" w:rsidP="0018715D">
            <w:pPr>
              <w:spacing w:line="276" w:lineRule="auto"/>
              <w:jc w:val="right"/>
              <w:rPr>
                <w:rFonts w:ascii="Calibri" w:eastAsia="Calibri" w:hAnsi="Calibri" w:cs="Calibri"/>
                <w:b/>
                <w:sz w:val="16"/>
                <w:szCs w:val="16"/>
              </w:rPr>
            </w:pPr>
            <w:r>
              <w:rPr>
                <w:rFonts w:ascii="Calibri" w:eastAsia="Calibri" w:hAnsi="Calibri" w:cs="Calibri"/>
                <w:b/>
                <w:sz w:val="16"/>
                <w:szCs w:val="16"/>
              </w:rPr>
              <w:t>$</w:t>
            </w:r>
            <w:r w:rsidR="00E21CD6">
              <w:rPr>
                <w:rFonts w:ascii="Calibri" w:eastAsia="Calibri" w:hAnsi="Calibri" w:cs="Calibri"/>
                <w:b/>
                <w:sz w:val="16"/>
                <w:szCs w:val="16"/>
              </w:rPr>
              <w:t>938.725.007</w:t>
            </w:r>
            <w:r>
              <w:rPr>
                <w:rFonts w:ascii="Calibri" w:eastAsia="Calibri" w:hAnsi="Calibri" w:cs="Calibri"/>
                <w:b/>
                <w:sz w:val="16"/>
                <w:szCs w:val="16"/>
              </w:rPr>
              <w:t>,00</w:t>
            </w:r>
          </w:p>
        </w:tc>
        <w:tc>
          <w:tcPr>
            <w:tcW w:w="1778" w:type="dxa"/>
            <w:vAlign w:val="center"/>
          </w:tcPr>
          <w:p w14:paraId="1CD25F83" w14:textId="08340926" w:rsidR="0046361D" w:rsidRDefault="00E03498" w:rsidP="0018715D">
            <w:pPr>
              <w:spacing w:line="276" w:lineRule="auto"/>
              <w:jc w:val="right"/>
              <w:rPr>
                <w:rFonts w:ascii="Calibri" w:eastAsia="Calibri" w:hAnsi="Calibri" w:cs="Calibri"/>
                <w:b/>
                <w:sz w:val="16"/>
                <w:szCs w:val="16"/>
              </w:rPr>
            </w:pPr>
            <w:r>
              <w:rPr>
                <w:rFonts w:ascii="Calibri" w:eastAsia="Calibri" w:hAnsi="Calibri" w:cs="Calibri"/>
                <w:b/>
                <w:sz w:val="16"/>
                <w:szCs w:val="16"/>
              </w:rPr>
              <w:t>$</w:t>
            </w:r>
            <w:r w:rsidR="0018715D">
              <w:rPr>
                <w:rFonts w:ascii="Calibri" w:eastAsia="Calibri" w:hAnsi="Calibri" w:cs="Calibri"/>
                <w:b/>
                <w:sz w:val="16"/>
                <w:szCs w:val="16"/>
              </w:rPr>
              <w:t>63.805.227</w:t>
            </w:r>
            <w:r>
              <w:rPr>
                <w:rFonts w:ascii="Calibri" w:eastAsia="Calibri" w:hAnsi="Calibri" w:cs="Calibri"/>
                <w:b/>
                <w:sz w:val="16"/>
                <w:szCs w:val="16"/>
              </w:rPr>
              <w:t>,00</w:t>
            </w:r>
          </w:p>
        </w:tc>
      </w:tr>
    </w:tbl>
    <w:p w14:paraId="14AA96A0" w14:textId="77777777" w:rsidR="0046361D" w:rsidRDefault="0046361D">
      <w:pPr>
        <w:spacing w:line="276" w:lineRule="auto"/>
        <w:ind w:left="792"/>
        <w:jc w:val="both"/>
        <w:rPr>
          <w:rFonts w:ascii="Calibri" w:eastAsia="Calibri" w:hAnsi="Calibri" w:cs="Calibri"/>
          <w:b/>
          <w:sz w:val="18"/>
          <w:szCs w:val="18"/>
        </w:rPr>
      </w:pPr>
    </w:p>
    <w:tbl>
      <w:tblPr>
        <w:tblStyle w:val="affffffffc"/>
        <w:tblW w:w="2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1985"/>
      </w:tblGrid>
      <w:tr w:rsidR="0046361D" w14:paraId="21547F84" w14:textId="77777777">
        <w:trPr>
          <w:trHeight w:val="287"/>
          <w:jc w:val="center"/>
        </w:trPr>
        <w:tc>
          <w:tcPr>
            <w:tcW w:w="850" w:type="dxa"/>
          </w:tcPr>
          <w:p w14:paraId="6F6143E0"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Periodo</w:t>
            </w:r>
          </w:p>
        </w:tc>
        <w:tc>
          <w:tcPr>
            <w:tcW w:w="1985" w:type="dxa"/>
          </w:tcPr>
          <w:p w14:paraId="0175DAB8"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Total</w:t>
            </w:r>
          </w:p>
        </w:tc>
      </w:tr>
      <w:tr w:rsidR="0046361D" w14:paraId="3CC0F4DB" w14:textId="77777777">
        <w:trPr>
          <w:trHeight w:val="287"/>
          <w:jc w:val="center"/>
        </w:trPr>
        <w:tc>
          <w:tcPr>
            <w:tcW w:w="850" w:type="dxa"/>
            <w:vAlign w:val="center"/>
          </w:tcPr>
          <w:p w14:paraId="41ACA70C"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0</w:t>
            </w:r>
          </w:p>
        </w:tc>
        <w:tc>
          <w:tcPr>
            <w:tcW w:w="1985" w:type="dxa"/>
          </w:tcPr>
          <w:p w14:paraId="17915044"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$559.087.047,0</w:t>
            </w:r>
          </w:p>
        </w:tc>
      </w:tr>
      <w:tr w:rsidR="0046361D" w14:paraId="4C4EC253" w14:textId="77777777">
        <w:trPr>
          <w:trHeight w:val="302"/>
          <w:jc w:val="center"/>
        </w:trPr>
        <w:tc>
          <w:tcPr>
            <w:tcW w:w="850" w:type="dxa"/>
            <w:vAlign w:val="center"/>
          </w:tcPr>
          <w:p w14:paraId="517E3938"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1</w:t>
            </w:r>
          </w:p>
        </w:tc>
        <w:tc>
          <w:tcPr>
            <w:tcW w:w="1985" w:type="dxa"/>
          </w:tcPr>
          <w:p w14:paraId="7265F401" w14:textId="30A309B0" w:rsidR="0046361D" w:rsidRDefault="00E03498" w:rsidP="0018715D">
            <w:pPr>
              <w:spacing w:line="276" w:lineRule="auto"/>
              <w:jc w:val="right"/>
              <w:rPr>
                <w:rFonts w:ascii="Calibri" w:eastAsia="Calibri" w:hAnsi="Calibri" w:cs="Calibri"/>
                <w:sz w:val="16"/>
                <w:szCs w:val="16"/>
              </w:rPr>
            </w:pPr>
            <w:r>
              <w:rPr>
                <w:rFonts w:ascii="Calibri" w:eastAsia="Calibri" w:hAnsi="Calibri" w:cs="Calibri"/>
                <w:sz w:val="16"/>
                <w:szCs w:val="16"/>
              </w:rPr>
              <w:t>$</w:t>
            </w:r>
            <w:r w:rsidR="001B35C3">
              <w:rPr>
                <w:rFonts w:ascii="Calibri" w:eastAsia="Calibri" w:hAnsi="Calibri" w:cs="Calibri"/>
                <w:sz w:val="16"/>
                <w:szCs w:val="16"/>
              </w:rPr>
              <w:t>334.756.375,</w:t>
            </w:r>
            <w:r>
              <w:rPr>
                <w:rFonts w:ascii="Calibri" w:eastAsia="Calibri" w:hAnsi="Calibri" w:cs="Calibri"/>
                <w:sz w:val="16"/>
                <w:szCs w:val="16"/>
              </w:rPr>
              <w:t>00</w:t>
            </w:r>
          </w:p>
        </w:tc>
      </w:tr>
      <w:tr w:rsidR="0046361D" w14:paraId="26F76C05" w14:textId="77777777">
        <w:trPr>
          <w:trHeight w:val="287"/>
          <w:jc w:val="center"/>
        </w:trPr>
        <w:tc>
          <w:tcPr>
            <w:tcW w:w="850" w:type="dxa"/>
            <w:vAlign w:val="center"/>
          </w:tcPr>
          <w:p w14:paraId="0481BCA7"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2</w:t>
            </w:r>
          </w:p>
        </w:tc>
        <w:tc>
          <w:tcPr>
            <w:tcW w:w="1985" w:type="dxa"/>
          </w:tcPr>
          <w:p w14:paraId="002F05A0"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$314.450.932,00</w:t>
            </w:r>
          </w:p>
        </w:tc>
      </w:tr>
      <w:tr w:rsidR="0046361D" w14:paraId="55133991" w14:textId="77777777">
        <w:trPr>
          <w:trHeight w:val="287"/>
          <w:jc w:val="center"/>
        </w:trPr>
        <w:tc>
          <w:tcPr>
            <w:tcW w:w="850" w:type="dxa"/>
            <w:vAlign w:val="center"/>
          </w:tcPr>
          <w:p w14:paraId="7CF7CBB0"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3</w:t>
            </w:r>
          </w:p>
        </w:tc>
        <w:tc>
          <w:tcPr>
            <w:tcW w:w="1985" w:type="dxa"/>
          </w:tcPr>
          <w:p w14:paraId="494E1F4A"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$376.996.602,00</w:t>
            </w:r>
          </w:p>
        </w:tc>
      </w:tr>
      <w:tr w:rsidR="0046361D" w14:paraId="4EB13607" w14:textId="77777777">
        <w:trPr>
          <w:trHeight w:val="287"/>
          <w:jc w:val="center"/>
        </w:trPr>
        <w:tc>
          <w:tcPr>
            <w:tcW w:w="850" w:type="dxa"/>
            <w:vAlign w:val="center"/>
          </w:tcPr>
          <w:p w14:paraId="5D9447CA"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4</w:t>
            </w:r>
          </w:p>
        </w:tc>
        <w:tc>
          <w:tcPr>
            <w:tcW w:w="1985" w:type="dxa"/>
          </w:tcPr>
          <w:p w14:paraId="1C93019A"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$405.025.804,00</w:t>
            </w:r>
          </w:p>
        </w:tc>
      </w:tr>
      <w:tr w:rsidR="0046361D" w14:paraId="6028F15C" w14:textId="77777777">
        <w:trPr>
          <w:trHeight w:val="302"/>
          <w:jc w:val="center"/>
        </w:trPr>
        <w:tc>
          <w:tcPr>
            <w:tcW w:w="850" w:type="dxa"/>
          </w:tcPr>
          <w:p w14:paraId="7F729683"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Total</w:t>
            </w:r>
          </w:p>
        </w:tc>
        <w:tc>
          <w:tcPr>
            <w:tcW w:w="1985" w:type="dxa"/>
          </w:tcPr>
          <w:p w14:paraId="6A0515F9" w14:textId="70AFA0DB" w:rsidR="0046361D" w:rsidRDefault="0018715D" w:rsidP="0018715D">
            <w:pPr>
              <w:spacing w:line="276" w:lineRule="auto"/>
              <w:ind w:right="3"/>
              <w:jc w:val="right"/>
              <w:rPr>
                <w:rFonts w:ascii="Calibri" w:eastAsia="Calibri" w:hAnsi="Calibri" w:cs="Calibri"/>
                <w:b/>
                <w:sz w:val="16"/>
                <w:szCs w:val="16"/>
              </w:rPr>
            </w:pPr>
            <w:r>
              <w:rPr>
                <w:rFonts w:ascii="Calibri" w:eastAsia="Calibri" w:hAnsi="Calibri" w:cs="Calibri"/>
                <w:b/>
                <w:sz w:val="16"/>
                <w:szCs w:val="16"/>
              </w:rPr>
              <w:t xml:space="preserve">$ </w:t>
            </w:r>
            <w:r w:rsidR="001B35C3">
              <w:rPr>
                <w:rFonts w:ascii="Calibri" w:eastAsia="Calibri" w:hAnsi="Calibri" w:cs="Calibri"/>
                <w:b/>
                <w:sz w:val="16"/>
                <w:szCs w:val="16"/>
              </w:rPr>
              <w:t>1.990.316.760</w:t>
            </w:r>
          </w:p>
        </w:tc>
      </w:tr>
    </w:tbl>
    <w:p w14:paraId="1DC03296" w14:textId="77777777" w:rsidR="0046361D" w:rsidRDefault="0046361D">
      <w:pPr>
        <w:spacing w:line="276" w:lineRule="auto"/>
        <w:jc w:val="both"/>
        <w:rPr>
          <w:rFonts w:ascii="Calibri" w:eastAsia="Calibri" w:hAnsi="Calibri" w:cs="Calibri"/>
          <w:b/>
          <w:sz w:val="22"/>
          <w:szCs w:val="22"/>
        </w:rPr>
      </w:pPr>
    </w:p>
    <w:p w14:paraId="71616800" w14:textId="77777777" w:rsidR="0046361D" w:rsidRDefault="00E03498">
      <w:pPr>
        <w:numPr>
          <w:ilvl w:val="1"/>
          <w:numId w:val="2"/>
        </w:numPr>
        <w:pBdr>
          <w:top w:val="nil"/>
          <w:left w:val="nil"/>
          <w:bottom w:val="nil"/>
          <w:right w:val="nil"/>
          <w:between w:val="nil"/>
        </w:pBdr>
        <w:spacing w:line="276" w:lineRule="auto"/>
        <w:ind w:left="792" w:hanging="567"/>
        <w:jc w:val="both"/>
        <w:rPr>
          <w:rFonts w:ascii="Calibri" w:eastAsia="Calibri" w:hAnsi="Calibri" w:cs="Calibri"/>
          <w:color w:val="000000"/>
          <w:sz w:val="22"/>
          <w:szCs w:val="22"/>
        </w:rPr>
      </w:pPr>
      <w:r>
        <w:rPr>
          <w:rFonts w:ascii="Calibri" w:eastAsia="Calibri" w:hAnsi="Calibri" w:cs="Calibri"/>
          <w:b/>
          <w:color w:val="000000"/>
          <w:sz w:val="22"/>
          <w:szCs w:val="22"/>
        </w:rPr>
        <w:t>Análisis de riesgos:</w:t>
      </w:r>
    </w:p>
    <w:p w14:paraId="40DFBB17" w14:textId="77777777" w:rsidR="0046361D" w:rsidRDefault="0046361D">
      <w:pPr>
        <w:spacing w:line="276" w:lineRule="auto"/>
        <w:ind w:left="792"/>
        <w:jc w:val="both"/>
        <w:rPr>
          <w:rFonts w:ascii="Calibri" w:eastAsia="Calibri" w:hAnsi="Calibri" w:cs="Calibri"/>
          <w:sz w:val="22"/>
          <w:szCs w:val="22"/>
        </w:rPr>
      </w:pPr>
    </w:p>
    <w:tbl>
      <w:tblPr>
        <w:tblStyle w:val="affffffffd"/>
        <w:tblW w:w="92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2"/>
        <w:gridCol w:w="1230"/>
        <w:gridCol w:w="1481"/>
        <w:gridCol w:w="1107"/>
        <w:gridCol w:w="2108"/>
        <w:gridCol w:w="2356"/>
      </w:tblGrid>
      <w:tr w:rsidR="0046361D" w14:paraId="5CA8C054" w14:textId="77777777">
        <w:tc>
          <w:tcPr>
            <w:tcW w:w="972" w:type="dxa"/>
            <w:vAlign w:val="center"/>
          </w:tcPr>
          <w:p w14:paraId="62193B31" w14:textId="77777777" w:rsidR="0046361D" w:rsidRDefault="0046361D">
            <w:pPr>
              <w:spacing w:line="276" w:lineRule="auto"/>
              <w:jc w:val="both"/>
              <w:rPr>
                <w:rFonts w:ascii="Calibri" w:eastAsia="Calibri" w:hAnsi="Calibri" w:cs="Calibri"/>
                <w:b/>
                <w:sz w:val="16"/>
                <w:szCs w:val="16"/>
              </w:rPr>
            </w:pPr>
          </w:p>
        </w:tc>
        <w:tc>
          <w:tcPr>
            <w:tcW w:w="1230" w:type="dxa"/>
            <w:vAlign w:val="center"/>
          </w:tcPr>
          <w:p w14:paraId="7D00BED5"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Tipo de Riesgo</w:t>
            </w:r>
          </w:p>
        </w:tc>
        <w:tc>
          <w:tcPr>
            <w:tcW w:w="1481" w:type="dxa"/>
            <w:vAlign w:val="center"/>
          </w:tcPr>
          <w:p w14:paraId="20A5F122"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Descripción del riesgo</w:t>
            </w:r>
          </w:p>
        </w:tc>
        <w:tc>
          <w:tcPr>
            <w:tcW w:w="1107" w:type="dxa"/>
            <w:vAlign w:val="center"/>
          </w:tcPr>
          <w:p w14:paraId="192073A8"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Probabilidad e impacto</w:t>
            </w:r>
          </w:p>
        </w:tc>
        <w:tc>
          <w:tcPr>
            <w:tcW w:w="2108" w:type="dxa"/>
            <w:vAlign w:val="center"/>
          </w:tcPr>
          <w:p w14:paraId="0D01A064"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Efectos</w:t>
            </w:r>
          </w:p>
        </w:tc>
        <w:tc>
          <w:tcPr>
            <w:tcW w:w="2356" w:type="dxa"/>
            <w:vAlign w:val="center"/>
          </w:tcPr>
          <w:p w14:paraId="1272E430"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Medidas de Mitigación</w:t>
            </w:r>
          </w:p>
        </w:tc>
      </w:tr>
      <w:tr w:rsidR="0046361D" w14:paraId="1B735DA7" w14:textId="77777777">
        <w:tc>
          <w:tcPr>
            <w:tcW w:w="972" w:type="dxa"/>
            <w:vAlign w:val="center"/>
          </w:tcPr>
          <w:p w14:paraId="50E74DE0"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Propósito (Objetivo general)</w:t>
            </w:r>
          </w:p>
        </w:tc>
        <w:tc>
          <w:tcPr>
            <w:tcW w:w="1230" w:type="dxa"/>
            <w:vAlign w:val="center"/>
          </w:tcPr>
          <w:p w14:paraId="54A371C6"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Administrativos</w:t>
            </w:r>
          </w:p>
        </w:tc>
        <w:tc>
          <w:tcPr>
            <w:tcW w:w="1481" w:type="dxa"/>
            <w:vAlign w:val="center"/>
          </w:tcPr>
          <w:p w14:paraId="1D50AC3F"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Reorientación de prioridades de la administración que afecte la planeación administrativa, generando dificultad para el cumplimiento del objetivo general del proyecto.</w:t>
            </w:r>
          </w:p>
        </w:tc>
        <w:tc>
          <w:tcPr>
            <w:tcW w:w="1107" w:type="dxa"/>
            <w:vAlign w:val="center"/>
          </w:tcPr>
          <w:p w14:paraId="3AECB545"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3-Moderado</w:t>
            </w:r>
          </w:p>
          <w:p w14:paraId="25F2DD61"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4-Mayor</w:t>
            </w:r>
          </w:p>
        </w:tc>
        <w:tc>
          <w:tcPr>
            <w:tcW w:w="2108" w:type="dxa"/>
            <w:vAlign w:val="center"/>
          </w:tcPr>
          <w:p w14:paraId="71238663"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Profundización e incremento de espacios y relaciones conflictivas en el territorio y sus comunidades, por falta de intervención del componente socio-cultural, así como una generación de pérdida de confianza frente a la administración distrital.</w:t>
            </w:r>
          </w:p>
        </w:tc>
        <w:tc>
          <w:tcPr>
            <w:tcW w:w="2356" w:type="dxa"/>
            <w:vAlign w:val="center"/>
          </w:tcPr>
          <w:p w14:paraId="7AE76DFC"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Fortalecer la articulación y coordinación intersectorial e interinstitucional con otras entidades del distrito, así como fortalecer los liderazgos de las comunidades en los territorios. Evidenciar los beneficios, impactos e importancia del proyecto, tanto para las entidades del distrito, como para las comunidades.</w:t>
            </w:r>
          </w:p>
        </w:tc>
      </w:tr>
      <w:tr w:rsidR="0046361D" w14:paraId="76048BAB" w14:textId="77777777">
        <w:tc>
          <w:tcPr>
            <w:tcW w:w="972" w:type="dxa"/>
            <w:vAlign w:val="center"/>
          </w:tcPr>
          <w:p w14:paraId="33DC81F2"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Componente (productos)</w:t>
            </w:r>
          </w:p>
        </w:tc>
        <w:tc>
          <w:tcPr>
            <w:tcW w:w="1230" w:type="dxa"/>
            <w:vAlign w:val="center"/>
          </w:tcPr>
          <w:p w14:paraId="2D71F62F"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Operacionales</w:t>
            </w:r>
          </w:p>
        </w:tc>
        <w:tc>
          <w:tcPr>
            <w:tcW w:w="1481" w:type="dxa"/>
            <w:vAlign w:val="center"/>
          </w:tcPr>
          <w:p w14:paraId="07FE37AE"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Incumplimiento por parte de los actores que intervienen en la realización de actividades y eventos programados en el proyecto</w:t>
            </w:r>
          </w:p>
        </w:tc>
        <w:tc>
          <w:tcPr>
            <w:tcW w:w="1107" w:type="dxa"/>
            <w:vAlign w:val="center"/>
          </w:tcPr>
          <w:p w14:paraId="3EAAB014"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3-Moderado</w:t>
            </w:r>
          </w:p>
          <w:p w14:paraId="3531CD00"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4-Mayor</w:t>
            </w:r>
          </w:p>
        </w:tc>
        <w:tc>
          <w:tcPr>
            <w:tcW w:w="2108" w:type="dxa"/>
            <w:vAlign w:val="center"/>
          </w:tcPr>
          <w:p w14:paraId="52925BC1"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Imposibilidad del cumplimiento del cronograma de los eventos y actividades propuestas y afectaciones en las relaciones con la comunidad</w:t>
            </w:r>
          </w:p>
        </w:tc>
        <w:tc>
          <w:tcPr>
            <w:tcW w:w="2356" w:type="dxa"/>
            <w:vAlign w:val="center"/>
          </w:tcPr>
          <w:p w14:paraId="53D6E463"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 xml:space="preserve">Fortalecer la articulación y coordinación intersectorial e interinstitucional con otras entidades del distrito, así como fortalecer los liderazgos de las comunidades en los territorios. Definir en la programación de actividades, escenarios alternos en </w:t>
            </w:r>
            <w:r>
              <w:rPr>
                <w:rFonts w:ascii="Calibri" w:eastAsia="Calibri" w:hAnsi="Calibri" w:cs="Calibri"/>
                <w:sz w:val="16"/>
                <w:szCs w:val="16"/>
              </w:rPr>
              <w:lastRenderedPageBreak/>
              <w:t>concertación con las comunidades.</w:t>
            </w:r>
          </w:p>
        </w:tc>
      </w:tr>
      <w:tr w:rsidR="0046361D" w14:paraId="412628A5" w14:textId="77777777">
        <w:tc>
          <w:tcPr>
            <w:tcW w:w="972" w:type="dxa"/>
            <w:vAlign w:val="center"/>
          </w:tcPr>
          <w:p w14:paraId="276F19EE"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lastRenderedPageBreak/>
              <w:t>Actividad</w:t>
            </w:r>
          </w:p>
        </w:tc>
        <w:tc>
          <w:tcPr>
            <w:tcW w:w="1230" w:type="dxa"/>
            <w:vAlign w:val="center"/>
          </w:tcPr>
          <w:p w14:paraId="6C428E35"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Asociados a fenómenos de origen biológico: plagas, epidemias</w:t>
            </w:r>
          </w:p>
        </w:tc>
        <w:tc>
          <w:tcPr>
            <w:tcW w:w="1481" w:type="dxa"/>
            <w:vAlign w:val="center"/>
          </w:tcPr>
          <w:p w14:paraId="505683C9"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Dificultad para generar escenarios de encuentro y socialización de actividades y prácticas artísticas y culturales con las comunidades en los territorios</w:t>
            </w:r>
          </w:p>
        </w:tc>
        <w:tc>
          <w:tcPr>
            <w:tcW w:w="1107" w:type="dxa"/>
            <w:vAlign w:val="center"/>
          </w:tcPr>
          <w:p w14:paraId="220A8BAA"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4.Probable</w:t>
            </w:r>
          </w:p>
          <w:p w14:paraId="099CC3D7"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5. Catastrófico</w:t>
            </w:r>
          </w:p>
        </w:tc>
        <w:tc>
          <w:tcPr>
            <w:tcW w:w="2108" w:type="dxa"/>
            <w:vAlign w:val="center"/>
          </w:tcPr>
          <w:p w14:paraId="5E11C2BB"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Complejidad y agudización de las situaciones de convivencia y aumento de los conflictos y violencias entre las comunidades y sus territorios</w:t>
            </w:r>
          </w:p>
        </w:tc>
        <w:tc>
          <w:tcPr>
            <w:tcW w:w="2356" w:type="dxa"/>
            <w:vAlign w:val="center"/>
          </w:tcPr>
          <w:p w14:paraId="6A685F8A"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Fortalecer la línea de Fomento de la SCRD, con el fin de promover y brindar herramientas a las comunidades afectadas en los territorios, para apoyar iniciativas artísticas, culturales y comunitarias.</w:t>
            </w:r>
          </w:p>
        </w:tc>
      </w:tr>
    </w:tbl>
    <w:p w14:paraId="6FF210EA" w14:textId="77777777" w:rsidR="0046361D" w:rsidRDefault="0046361D">
      <w:pPr>
        <w:spacing w:line="276" w:lineRule="auto"/>
        <w:jc w:val="both"/>
        <w:rPr>
          <w:rFonts w:ascii="Calibri" w:eastAsia="Calibri" w:hAnsi="Calibri" w:cs="Calibri"/>
          <w:b/>
          <w:sz w:val="22"/>
          <w:szCs w:val="22"/>
        </w:rPr>
      </w:pPr>
    </w:p>
    <w:p w14:paraId="347FCC15" w14:textId="77777777" w:rsidR="0046361D" w:rsidRDefault="00E03498">
      <w:pPr>
        <w:numPr>
          <w:ilvl w:val="1"/>
          <w:numId w:val="2"/>
        </w:numPr>
        <w:pBdr>
          <w:top w:val="nil"/>
          <w:left w:val="nil"/>
          <w:bottom w:val="nil"/>
          <w:right w:val="nil"/>
          <w:between w:val="nil"/>
        </w:pBdr>
        <w:spacing w:line="276" w:lineRule="auto"/>
        <w:ind w:left="792" w:hanging="567"/>
        <w:jc w:val="both"/>
        <w:rPr>
          <w:rFonts w:ascii="Calibri" w:eastAsia="Calibri" w:hAnsi="Calibri" w:cs="Calibri"/>
          <w:b/>
          <w:color w:val="000000"/>
          <w:sz w:val="22"/>
          <w:szCs w:val="22"/>
        </w:rPr>
      </w:pPr>
      <w:r>
        <w:rPr>
          <w:rFonts w:ascii="Calibri" w:eastAsia="Calibri" w:hAnsi="Calibri" w:cs="Calibri"/>
          <w:b/>
          <w:color w:val="000000"/>
          <w:sz w:val="22"/>
          <w:szCs w:val="22"/>
        </w:rPr>
        <w:t>Ingresos y beneficios:</w:t>
      </w:r>
    </w:p>
    <w:p w14:paraId="25C50AD6" w14:textId="77777777" w:rsidR="0046361D" w:rsidRDefault="0046361D">
      <w:pPr>
        <w:spacing w:line="276" w:lineRule="auto"/>
        <w:jc w:val="both"/>
        <w:rPr>
          <w:rFonts w:ascii="Calibri" w:eastAsia="Calibri" w:hAnsi="Calibri" w:cs="Calibri"/>
          <w:sz w:val="22"/>
          <w:szCs w:val="22"/>
        </w:rPr>
      </w:pPr>
    </w:p>
    <w:p w14:paraId="133D78FB" w14:textId="77777777" w:rsidR="0046361D" w:rsidRDefault="00E03498">
      <w:pPr>
        <w:spacing w:line="276" w:lineRule="auto"/>
        <w:ind w:left="720"/>
        <w:jc w:val="both"/>
        <w:rPr>
          <w:rFonts w:ascii="Calibri" w:eastAsia="Calibri" w:hAnsi="Calibri" w:cs="Calibri"/>
          <w:sz w:val="20"/>
          <w:szCs w:val="20"/>
        </w:rPr>
      </w:pPr>
      <w:r>
        <w:rPr>
          <w:rFonts w:ascii="Calibri" w:eastAsia="Calibri" w:hAnsi="Calibri" w:cs="Calibri"/>
          <w:b/>
          <w:sz w:val="20"/>
          <w:szCs w:val="20"/>
        </w:rPr>
        <w:t xml:space="preserve">Tipo: </w:t>
      </w:r>
      <w:r>
        <w:rPr>
          <w:rFonts w:ascii="Calibri" w:eastAsia="Calibri" w:hAnsi="Calibri" w:cs="Calibri"/>
          <w:sz w:val="20"/>
          <w:szCs w:val="20"/>
        </w:rPr>
        <w:t>Beneficio</w:t>
      </w:r>
    </w:p>
    <w:p w14:paraId="3856E25E" w14:textId="77777777" w:rsidR="0046361D" w:rsidRDefault="00E03498">
      <w:pPr>
        <w:spacing w:line="276" w:lineRule="auto"/>
        <w:ind w:left="720"/>
        <w:jc w:val="both"/>
        <w:rPr>
          <w:rFonts w:ascii="Calibri" w:eastAsia="Calibri" w:hAnsi="Calibri" w:cs="Calibri"/>
          <w:sz w:val="20"/>
          <w:szCs w:val="20"/>
        </w:rPr>
      </w:pPr>
      <w:r>
        <w:rPr>
          <w:rFonts w:ascii="Calibri" w:eastAsia="Calibri" w:hAnsi="Calibri" w:cs="Calibri"/>
          <w:b/>
          <w:sz w:val="20"/>
          <w:szCs w:val="20"/>
        </w:rPr>
        <w:t xml:space="preserve">Medido a través de: </w:t>
      </w:r>
      <w:r>
        <w:rPr>
          <w:rFonts w:ascii="Calibri" w:eastAsia="Calibri" w:hAnsi="Calibri" w:cs="Calibri"/>
          <w:sz w:val="20"/>
          <w:szCs w:val="20"/>
        </w:rPr>
        <w:t>pesos m/c</w:t>
      </w:r>
    </w:p>
    <w:p w14:paraId="7836F7ED" w14:textId="77777777" w:rsidR="0046361D" w:rsidRDefault="00E03498">
      <w:pPr>
        <w:spacing w:line="276" w:lineRule="auto"/>
        <w:ind w:left="720"/>
        <w:jc w:val="both"/>
        <w:rPr>
          <w:rFonts w:ascii="Calibri" w:eastAsia="Calibri" w:hAnsi="Calibri" w:cs="Calibri"/>
          <w:b/>
          <w:sz w:val="20"/>
          <w:szCs w:val="20"/>
        </w:rPr>
      </w:pPr>
      <w:r>
        <w:rPr>
          <w:rFonts w:ascii="Calibri" w:eastAsia="Calibri" w:hAnsi="Calibri" w:cs="Calibri"/>
          <w:b/>
          <w:sz w:val="20"/>
          <w:szCs w:val="20"/>
        </w:rPr>
        <w:t xml:space="preserve">Bien producido: </w:t>
      </w:r>
      <w:r>
        <w:rPr>
          <w:rFonts w:ascii="Calibri" w:eastAsia="Calibri" w:hAnsi="Calibri" w:cs="Calibri"/>
          <w:sz w:val="20"/>
          <w:szCs w:val="20"/>
        </w:rPr>
        <w:t>FC Inversión servicios</w:t>
      </w:r>
    </w:p>
    <w:p w14:paraId="6FD23FBF" w14:textId="77777777" w:rsidR="0046361D" w:rsidRDefault="00E03498">
      <w:pPr>
        <w:spacing w:line="276" w:lineRule="auto"/>
        <w:ind w:left="720"/>
        <w:jc w:val="both"/>
        <w:rPr>
          <w:rFonts w:ascii="Calibri" w:eastAsia="Calibri" w:hAnsi="Calibri" w:cs="Calibri"/>
          <w:sz w:val="20"/>
          <w:szCs w:val="20"/>
        </w:rPr>
      </w:pPr>
      <w:r>
        <w:rPr>
          <w:rFonts w:ascii="Calibri" w:eastAsia="Calibri" w:hAnsi="Calibri" w:cs="Calibri"/>
          <w:b/>
          <w:sz w:val="20"/>
          <w:szCs w:val="20"/>
        </w:rPr>
        <w:t xml:space="preserve">Razón Precio Cuenta (RPC): </w:t>
      </w:r>
      <w:r>
        <w:rPr>
          <w:rFonts w:ascii="Calibri" w:eastAsia="Calibri" w:hAnsi="Calibri" w:cs="Calibri"/>
          <w:sz w:val="20"/>
          <w:szCs w:val="20"/>
        </w:rPr>
        <w:t>0,80</w:t>
      </w:r>
    </w:p>
    <w:p w14:paraId="6FE47DF1" w14:textId="77777777" w:rsidR="0046361D" w:rsidRDefault="0046361D">
      <w:pPr>
        <w:pBdr>
          <w:top w:val="nil"/>
          <w:left w:val="nil"/>
          <w:bottom w:val="nil"/>
          <w:right w:val="nil"/>
          <w:between w:val="nil"/>
        </w:pBdr>
        <w:spacing w:line="276" w:lineRule="auto"/>
        <w:ind w:left="792"/>
        <w:jc w:val="both"/>
        <w:rPr>
          <w:rFonts w:ascii="Calibri" w:eastAsia="Calibri" w:hAnsi="Calibri" w:cs="Calibri"/>
          <w:color w:val="000000"/>
          <w:sz w:val="22"/>
          <w:szCs w:val="22"/>
        </w:rPr>
      </w:pPr>
    </w:p>
    <w:p w14:paraId="2BC0749F" w14:textId="77777777" w:rsidR="0046361D" w:rsidRDefault="00E03498">
      <w:pPr>
        <w:pBdr>
          <w:top w:val="nil"/>
          <w:left w:val="nil"/>
          <w:bottom w:val="nil"/>
          <w:right w:val="nil"/>
          <w:between w:val="nil"/>
        </w:pBdr>
        <w:spacing w:line="276" w:lineRule="auto"/>
        <w:ind w:left="709"/>
        <w:jc w:val="both"/>
        <w:rPr>
          <w:rFonts w:ascii="Calibri" w:eastAsia="Calibri" w:hAnsi="Calibri" w:cs="Calibri"/>
          <w:color w:val="000000"/>
          <w:sz w:val="22"/>
          <w:szCs w:val="22"/>
        </w:rPr>
      </w:pPr>
      <w:r>
        <w:rPr>
          <w:rFonts w:ascii="Calibri" w:eastAsia="Calibri" w:hAnsi="Calibri" w:cs="Calibri"/>
          <w:color w:val="000000"/>
          <w:sz w:val="22"/>
          <w:szCs w:val="22"/>
        </w:rPr>
        <w:t>Costos evitados en servicios médicos mensuales equivalentes a un copago de $3.400 por víctima de violencia que asiste tres (3) veces al mes a una cita médica.</w:t>
      </w:r>
    </w:p>
    <w:p w14:paraId="1146CB29" w14:textId="77777777" w:rsidR="0046361D" w:rsidRDefault="0046361D">
      <w:pPr>
        <w:spacing w:line="276" w:lineRule="auto"/>
        <w:jc w:val="both"/>
        <w:rPr>
          <w:rFonts w:ascii="Calibri" w:eastAsia="Calibri" w:hAnsi="Calibri" w:cs="Calibri"/>
          <w:b/>
        </w:rPr>
      </w:pPr>
    </w:p>
    <w:tbl>
      <w:tblPr>
        <w:tblStyle w:val="affffffffe"/>
        <w:tblW w:w="9254" w:type="dxa"/>
        <w:tblInd w:w="0" w:type="dxa"/>
        <w:tblLayout w:type="fixed"/>
        <w:tblLook w:val="0400" w:firstRow="0" w:lastRow="0" w:firstColumn="0" w:lastColumn="0" w:noHBand="0" w:noVBand="1"/>
      </w:tblPr>
      <w:tblGrid>
        <w:gridCol w:w="2075"/>
        <w:gridCol w:w="2215"/>
        <w:gridCol w:w="2523"/>
        <w:gridCol w:w="2067"/>
        <w:gridCol w:w="374"/>
      </w:tblGrid>
      <w:tr w:rsidR="0046361D" w14:paraId="2A141301" w14:textId="77777777">
        <w:trPr>
          <w:trHeight w:val="300"/>
        </w:trPr>
        <w:tc>
          <w:tcPr>
            <w:tcW w:w="2075" w:type="dxa"/>
            <w:tcBorders>
              <w:top w:val="single" w:sz="8" w:space="0" w:color="000000"/>
              <w:left w:val="single" w:sz="8" w:space="0" w:color="000000"/>
              <w:bottom w:val="single" w:sz="4" w:space="0" w:color="000000"/>
              <w:right w:val="single" w:sz="4" w:space="0" w:color="000000"/>
            </w:tcBorders>
            <w:shd w:val="clear" w:color="auto" w:fill="auto"/>
            <w:vAlign w:val="center"/>
          </w:tcPr>
          <w:p w14:paraId="63EC9DBD"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Periodo</w:t>
            </w:r>
          </w:p>
        </w:tc>
        <w:tc>
          <w:tcPr>
            <w:tcW w:w="2215" w:type="dxa"/>
            <w:tcBorders>
              <w:top w:val="single" w:sz="8" w:space="0" w:color="000000"/>
              <w:left w:val="nil"/>
              <w:bottom w:val="single" w:sz="4" w:space="0" w:color="000000"/>
              <w:right w:val="single" w:sz="4" w:space="0" w:color="000000"/>
            </w:tcBorders>
            <w:shd w:val="clear" w:color="auto" w:fill="auto"/>
            <w:vAlign w:val="center"/>
          </w:tcPr>
          <w:p w14:paraId="076C3E32"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Cantidad</w:t>
            </w:r>
          </w:p>
        </w:tc>
        <w:tc>
          <w:tcPr>
            <w:tcW w:w="2523" w:type="dxa"/>
            <w:tcBorders>
              <w:top w:val="single" w:sz="8" w:space="0" w:color="000000"/>
              <w:left w:val="nil"/>
              <w:bottom w:val="single" w:sz="4" w:space="0" w:color="000000"/>
              <w:right w:val="single" w:sz="4" w:space="0" w:color="000000"/>
            </w:tcBorders>
            <w:shd w:val="clear" w:color="auto" w:fill="auto"/>
            <w:vAlign w:val="center"/>
          </w:tcPr>
          <w:p w14:paraId="5E9AB22B"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Valor Unitario</w:t>
            </w:r>
          </w:p>
        </w:tc>
        <w:tc>
          <w:tcPr>
            <w:tcW w:w="2067" w:type="dxa"/>
            <w:tcBorders>
              <w:top w:val="single" w:sz="8" w:space="0" w:color="000000"/>
              <w:left w:val="nil"/>
              <w:bottom w:val="single" w:sz="4" w:space="0" w:color="000000"/>
              <w:right w:val="single" w:sz="8" w:space="0" w:color="000000"/>
            </w:tcBorders>
            <w:shd w:val="clear" w:color="auto" w:fill="auto"/>
            <w:vAlign w:val="center"/>
          </w:tcPr>
          <w:p w14:paraId="6FB209B0"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Valor Total</w:t>
            </w:r>
          </w:p>
        </w:tc>
        <w:tc>
          <w:tcPr>
            <w:tcW w:w="374" w:type="dxa"/>
            <w:tcBorders>
              <w:top w:val="nil"/>
              <w:left w:val="nil"/>
              <w:bottom w:val="nil"/>
              <w:right w:val="nil"/>
            </w:tcBorders>
            <w:shd w:val="clear" w:color="auto" w:fill="auto"/>
            <w:vAlign w:val="bottom"/>
          </w:tcPr>
          <w:p w14:paraId="1C2A9EA0" w14:textId="77777777" w:rsidR="0046361D" w:rsidRDefault="0046361D">
            <w:pPr>
              <w:widowControl/>
              <w:jc w:val="center"/>
              <w:rPr>
                <w:rFonts w:ascii="Calibri" w:eastAsia="Calibri" w:hAnsi="Calibri" w:cs="Calibri"/>
                <w:b/>
                <w:sz w:val="16"/>
                <w:szCs w:val="16"/>
              </w:rPr>
            </w:pPr>
          </w:p>
        </w:tc>
      </w:tr>
      <w:tr w:rsidR="0046361D" w14:paraId="2612110D" w14:textId="77777777">
        <w:trPr>
          <w:trHeight w:val="300"/>
        </w:trPr>
        <w:tc>
          <w:tcPr>
            <w:tcW w:w="2075" w:type="dxa"/>
            <w:tcBorders>
              <w:top w:val="nil"/>
              <w:left w:val="single" w:sz="8" w:space="0" w:color="000000"/>
              <w:bottom w:val="single" w:sz="4" w:space="0" w:color="000000"/>
              <w:right w:val="single" w:sz="4" w:space="0" w:color="000000"/>
            </w:tcBorders>
            <w:shd w:val="clear" w:color="auto" w:fill="auto"/>
            <w:vAlign w:val="center"/>
          </w:tcPr>
          <w:p w14:paraId="5F29CDA6"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2020</w:t>
            </w:r>
          </w:p>
        </w:tc>
        <w:tc>
          <w:tcPr>
            <w:tcW w:w="2215" w:type="dxa"/>
            <w:tcBorders>
              <w:top w:val="nil"/>
              <w:left w:val="nil"/>
              <w:bottom w:val="single" w:sz="4" w:space="0" w:color="000000"/>
              <w:right w:val="single" w:sz="4" w:space="0" w:color="000000"/>
            </w:tcBorders>
            <w:shd w:val="clear" w:color="auto" w:fill="auto"/>
            <w:vAlign w:val="bottom"/>
          </w:tcPr>
          <w:p w14:paraId="61C353A9" w14:textId="77777777" w:rsidR="0046361D" w:rsidRDefault="00E03498">
            <w:pPr>
              <w:widowControl/>
              <w:jc w:val="right"/>
              <w:rPr>
                <w:rFonts w:ascii="Calibri" w:eastAsia="Calibri" w:hAnsi="Calibri" w:cs="Calibri"/>
                <w:sz w:val="16"/>
                <w:szCs w:val="16"/>
              </w:rPr>
            </w:pPr>
            <w:r>
              <w:rPr>
                <w:rFonts w:ascii="Calibri" w:eastAsia="Calibri" w:hAnsi="Calibri" w:cs="Calibri"/>
                <w:sz w:val="16"/>
                <w:szCs w:val="16"/>
              </w:rPr>
              <w:t>12.254</w:t>
            </w:r>
          </w:p>
        </w:tc>
        <w:tc>
          <w:tcPr>
            <w:tcW w:w="2523" w:type="dxa"/>
            <w:tcBorders>
              <w:top w:val="nil"/>
              <w:left w:val="nil"/>
              <w:bottom w:val="single" w:sz="4" w:space="0" w:color="000000"/>
              <w:right w:val="single" w:sz="4" w:space="0" w:color="000000"/>
            </w:tcBorders>
            <w:shd w:val="clear" w:color="auto" w:fill="auto"/>
            <w:vAlign w:val="center"/>
          </w:tcPr>
          <w:p w14:paraId="1D6D6BFD"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$122.400</w:t>
            </w:r>
          </w:p>
        </w:tc>
        <w:tc>
          <w:tcPr>
            <w:tcW w:w="2067" w:type="dxa"/>
            <w:tcBorders>
              <w:top w:val="nil"/>
              <w:left w:val="nil"/>
              <w:bottom w:val="single" w:sz="4" w:space="0" w:color="000000"/>
              <w:right w:val="single" w:sz="8" w:space="0" w:color="000000"/>
            </w:tcBorders>
            <w:shd w:val="clear" w:color="auto" w:fill="auto"/>
            <w:vAlign w:val="center"/>
          </w:tcPr>
          <w:p w14:paraId="09D48A7A"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$1.499.889.600</w:t>
            </w:r>
          </w:p>
        </w:tc>
        <w:tc>
          <w:tcPr>
            <w:tcW w:w="374" w:type="dxa"/>
            <w:tcBorders>
              <w:top w:val="nil"/>
              <w:left w:val="nil"/>
              <w:bottom w:val="nil"/>
              <w:right w:val="nil"/>
            </w:tcBorders>
            <w:shd w:val="clear" w:color="auto" w:fill="auto"/>
            <w:vAlign w:val="bottom"/>
          </w:tcPr>
          <w:p w14:paraId="39D11B53" w14:textId="77777777" w:rsidR="0046361D" w:rsidRDefault="0046361D">
            <w:pPr>
              <w:widowControl/>
              <w:jc w:val="right"/>
              <w:rPr>
                <w:rFonts w:ascii="Calibri" w:eastAsia="Calibri" w:hAnsi="Calibri" w:cs="Calibri"/>
                <w:sz w:val="16"/>
                <w:szCs w:val="16"/>
              </w:rPr>
            </w:pPr>
          </w:p>
        </w:tc>
      </w:tr>
      <w:tr w:rsidR="0046361D" w14:paraId="054448AF" w14:textId="77777777">
        <w:trPr>
          <w:trHeight w:val="300"/>
        </w:trPr>
        <w:tc>
          <w:tcPr>
            <w:tcW w:w="2075" w:type="dxa"/>
            <w:tcBorders>
              <w:top w:val="nil"/>
              <w:left w:val="single" w:sz="8" w:space="0" w:color="000000"/>
              <w:bottom w:val="single" w:sz="4" w:space="0" w:color="000000"/>
              <w:right w:val="single" w:sz="4" w:space="0" w:color="000000"/>
            </w:tcBorders>
            <w:shd w:val="clear" w:color="auto" w:fill="auto"/>
            <w:vAlign w:val="center"/>
          </w:tcPr>
          <w:p w14:paraId="1E24E7A8"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2021</w:t>
            </w:r>
          </w:p>
        </w:tc>
        <w:tc>
          <w:tcPr>
            <w:tcW w:w="2215" w:type="dxa"/>
            <w:tcBorders>
              <w:top w:val="nil"/>
              <w:left w:val="nil"/>
              <w:bottom w:val="single" w:sz="4" w:space="0" w:color="000000"/>
              <w:right w:val="single" w:sz="4" w:space="0" w:color="000000"/>
            </w:tcBorders>
            <w:shd w:val="clear" w:color="auto" w:fill="auto"/>
            <w:vAlign w:val="bottom"/>
          </w:tcPr>
          <w:p w14:paraId="08D7D9E6" w14:textId="77777777" w:rsidR="0046361D" w:rsidRDefault="00E03498">
            <w:pPr>
              <w:widowControl/>
              <w:jc w:val="right"/>
              <w:rPr>
                <w:rFonts w:ascii="Calibri" w:eastAsia="Calibri" w:hAnsi="Calibri" w:cs="Calibri"/>
                <w:sz w:val="16"/>
                <w:szCs w:val="16"/>
              </w:rPr>
            </w:pPr>
            <w:r>
              <w:rPr>
                <w:rFonts w:ascii="Calibri" w:eastAsia="Calibri" w:hAnsi="Calibri" w:cs="Calibri"/>
                <w:sz w:val="16"/>
                <w:szCs w:val="16"/>
              </w:rPr>
              <w:t>12.254</w:t>
            </w:r>
          </w:p>
        </w:tc>
        <w:tc>
          <w:tcPr>
            <w:tcW w:w="2523" w:type="dxa"/>
            <w:tcBorders>
              <w:top w:val="nil"/>
              <w:left w:val="nil"/>
              <w:bottom w:val="single" w:sz="4" w:space="0" w:color="000000"/>
              <w:right w:val="single" w:sz="4" w:space="0" w:color="000000"/>
            </w:tcBorders>
            <w:shd w:val="clear" w:color="auto" w:fill="auto"/>
            <w:vAlign w:val="center"/>
          </w:tcPr>
          <w:p w14:paraId="5BCEF311"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$127.051</w:t>
            </w:r>
          </w:p>
        </w:tc>
        <w:tc>
          <w:tcPr>
            <w:tcW w:w="2067" w:type="dxa"/>
            <w:tcBorders>
              <w:top w:val="nil"/>
              <w:left w:val="nil"/>
              <w:bottom w:val="single" w:sz="4" w:space="0" w:color="000000"/>
              <w:right w:val="single" w:sz="8" w:space="0" w:color="000000"/>
            </w:tcBorders>
            <w:shd w:val="clear" w:color="auto" w:fill="auto"/>
            <w:vAlign w:val="center"/>
          </w:tcPr>
          <w:p w14:paraId="2D4FBAF4"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$1.556.885.405</w:t>
            </w:r>
          </w:p>
        </w:tc>
        <w:tc>
          <w:tcPr>
            <w:tcW w:w="374" w:type="dxa"/>
            <w:tcBorders>
              <w:top w:val="nil"/>
              <w:left w:val="nil"/>
              <w:bottom w:val="nil"/>
              <w:right w:val="nil"/>
            </w:tcBorders>
            <w:shd w:val="clear" w:color="auto" w:fill="auto"/>
            <w:vAlign w:val="bottom"/>
          </w:tcPr>
          <w:p w14:paraId="66C3EC11" w14:textId="77777777" w:rsidR="0046361D" w:rsidRDefault="0046361D">
            <w:pPr>
              <w:widowControl/>
              <w:jc w:val="right"/>
              <w:rPr>
                <w:rFonts w:ascii="Calibri" w:eastAsia="Calibri" w:hAnsi="Calibri" w:cs="Calibri"/>
                <w:sz w:val="16"/>
                <w:szCs w:val="16"/>
              </w:rPr>
            </w:pPr>
          </w:p>
        </w:tc>
      </w:tr>
      <w:tr w:rsidR="0046361D" w14:paraId="7F2C757D" w14:textId="77777777">
        <w:trPr>
          <w:trHeight w:val="300"/>
        </w:trPr>
        <w:tc>
          <w:tcPr>
            <w:tcW w:w="2075" w:type="dxa"/>
            <w:tcBorders>
              <w:top w:val="nil"/>
              <w:left w:val="single" w:sz="8" w:space="0" w:color="000000"/>
              <w:bottom w:val="single" w:sz="4" w:space="0" w:color="000000"/>
              <w:right w:val="single" w:sz="4" w:space="0" w:color="000000"/>
            </w:tcBorders>
            <w:shd w:val="clear" w:color="auto" w:fill="auto"/>
            <w:vAlign w:val="center"/>
          </w:tcPr>
          <w:p w14:paraId="27A50265"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2022</w:t>
            </w:r>
          </w:p>
        </w:tc>
        <w:tc>
          <w:tcPr>
            <w:tcW w:w="2215" w:type="dxa"/>
            <w:tcBorders>
              <w:top w:val="nil"/>
              <w:left w:val="nil"/>
              <w:bottom w:val="single" w:sz="4" w:space="0" w:color="000000"/>
              <w:right w:val="single" w:sz="4" w:space="0" w:color="000000"/>
            </w:tcBorders>
            <w:shd w:val="clear" w:color="auto" w:fill="auto"/>
            <w:vAlign w:val="bottom"/>
          </w:tcPr>
          <w:p w14:paraId="0059A59A" w14:textId="77777777" w:rsidR="0046361D" w:rsidRDefault="00E03498">
            <w:pPr>
              <w:widowControl/>
              <w:jc w:val="right"/>
              <w:rPr>
                <w:rFonts w:ascii="Calibri" w:eastAsia="Calibri" w:hAnsi="Calibri" w:cs="Calibri"/>
                <w:sz w:val="16"/>
                <w:szCs w:val="16"/>
              </w:rPr>
            </w:pPr>
            <w:r>
              <w:rPr>
                <w:rFonts w:ascii="Calibri" w:eastAsia="Calibri" w:hAnsi="Calibri" w:cs="Calibri"/>
                <w:sz w:val="16"/>
                <w:szCs w:val="16"/>
              </w:rPr>
              <w:t>12.254</w:t>
            </w:r>
          </w:p>
        </w:tc>
        <w:tc>
          <w:tcPr>
            <w:tcW w:w="2523" w:type="dxa"/>
            <w:tcBorders>
              <w:top w:val="nil"/>
              <w:left w:val="nil"/>
              <w:bottom w:val="single" w:sz="4" w:space="0" w:color="000000"/>
              <w:right w:val="single" w:sz="4" w:space="0" w:color="000000"/>
            </w:tcBorders>
            <w:shd w:val="clear" w:color="auto" w:fill="auto"/>
            <w:vAlign w:val="center"/>
          </w:tcPr>
          <w:p w14:paraId="0A32AE4F"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$131.879</w:t>
            </w:r>
          </w:p>
        </w:tc>
        <w:tc>
          <w:tcPr>
            <w:tcW w:w="2067" w:type="dxa"/>
            <w:tcBorders>
              <w:top w:val="nil"/>
              <w:left w:val="nil"/>
              <w:bottom w:val="single" w:sz="4" w:space="0" w:color="000000"/>
              <w:right w:val="single" w:sz="8" w:space="0" w:color="000000"/>
            </w:tcBorders>
            <w:shd w:val="clear" w:color="auto" w:fill="auto"/>
            <w:vAlign w:val="center"/>
          </w:tcPr>
          <w:p w14:paraId="5555CA5E"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$1.616.047.050</w:t>
            </w:r>
          </w:p>
        </w:tc>
        <w:tc>
          <w:tcPr>
            <w:tcW w:w="374" w:type="dxa"/>
            <w:tcBorders>
              <w:top w:val="nil"/>
              <w:left w:val="nil"/>
              <w:bottom w:val="nil"/>
              <w:right w:val="nil"/>
            </w:tcBorders>
            <w:shd w:val="clear" w:color="auto" w:fill="auto"/>
            <w:vAlign w:val="bottom"/>
          </w:tcPr>
          <w:p w14:paraId="57414CCF" w14:textId="77777777" w:rsidR="0046361D" w:rsidRDefault="0046361D">
            <w:pPr>
              <w:widowControl/>
              <w:jc w:val="right"/>
              <w:rPr>
                <w:rFonts w:ascii="Calibri" w:eastAsia="Calibri" w:hAnsi="Calibri" w:cs="Calibri"/>
                <w:sz w:val="16"/>
                <w:szCs w:val="16"/>
              </w:rPr>
            </w:pPr>
          </w:p>
        </w:tc>
      </w:tr>
      <w:tr w:rsidR="0046361D" w14:paraId="0B5880AB" w14:textId="77777777">
        <w:trPr>
          <w:trHeight w:val="300"/>
        </w:trPr>
        <w:tc>
          <w:tcPr>
            <w:tcW w:w="2075" w:type="dxa"/>
            <w:tcBorders>
              <w:top w:val="nil"/>
              <w:left w:val="single" w:sz="8" w:space="0" w:color="000000"/>
              <w:bottom w:val="single" w:sz="4" w:space="0" w:color="000000"/>
              <w:right w:val="single" w:sz="4" w:space="0" w:color="000000"/>
            </w:tcBorders>
            <w:shd w:val="clear" w:color="auto" w:fill="auto"/>
            <w:vAlign w:val="center"/>
          </w:tcPr>
          <w:p w14:paraId="67A449DF"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2023</w:t>
            </w:r>
          </w:p>
        </w:tc>
        <w:tc>
          <w:tcPr>
            <w:tcW w:w="2215" w:type="dxa"/>
            <w:tcBorders>
              <w:top w:val="nil"/>
              <w:left w:val="nil"/>
              <w:bottom w:val="single" w:sz="4" w:space="0" w:color="000000"/>
              <w:right w:val="single" w:sz="4" w:space="0" w:color="000000"/>
            </w:tcBorders>
            <w:shd w:val="clear" w:color="auto" w:fill="auto"/>
            <w:vAlign w:val="bottom"/>
          </w:tcPr>
          <w:p w14:paraId="24B2EDD1" w14:textId="77777777" w:rsidR="0046361D" w:rsidRDefault="00E03498">
            <w:pPr>
              <w:widowControl/>
              <w:jc w:val="right"/>
              <w:rPr>
                <w:rFonts w:ascii="Calibri" w:eastAsia="Calibri" w:hAnsi="Calibri" w:cs="Calibri"/>
                <w:sz w:val="16"/>
                <w:szCs w:val="16"/>
              </w:rPr>
            </w:pPr>
            <w:r>
              <w:rPr>
                <w:rFonts w:ascii="Calibri" w:eastAsia="Calibri" w:hAnsi="Calibri" w:cs="Calibri"/>
                <w:sz w:val="16"/>
                <w:szCs w:val="16"/>
              </w:rPr>
              <w:t>12.254</w:t>
            </w:r>
          </w:p>
        </w:tc>
        <w:tc>
          <w:tcPr>
            <w:tcW w:w="2523" w:type="dxa"/>
            <w:tcBorders>
              <w:top w:val="nil"/>
              <w:left w:val="nil"/>
              <w:bottom w:val="single" w:sz="4" w:space="0" w:color="000000"/>
              <w:right w:val="single" w:sz="4" w:space="0" w:color="000000"/>
            </w:tcBorders>
            <w:shd w:val="clear" w:color="auto" w:fill="auto"/>
            <w:vAlign w:val="center"/>
          </w:tcPr>
          <w:p w14:paraId="7F5A43CA"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$136.891</w:t>
            </w:r>
          </w:p>
        </w:tc>
        <w:tc>
          <w:tcPr>
            <w:tcW w:w="2067" w:type="dxa"/>
            <w:tcBorders>
              <w:top w:val="nil"/>
              <w:left w:val="nil"/>
              <w:bottom w:val="single" w:sz="4" w:space="0" w:color="000000"/>
              <w:right w:val="single" w:sz="8" w:space="0" w:color="000000"/>
            </w:tcBorders>
            <w:shd w:val="clear" w:color="auto" w:fill="auto"/>
            <w:vAlign w:val="center"/>
          </w:tcPr>
          <w:p w14:paraId="44E7868E"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$1.677.456.838</w:t>
            </w:r>
          </w:p>
        </w:tc>
        <w:tc>
          <w:tcPr>
            <w:tcW w:w="374" w:type="dxa"/>
            <w:tcBorders>
              <w:top w:val="nil"/>
              <w:left w:val="nil"/>
              <w:bottom w:val="nil"/>
              <w:right w:val="nil"/>
            </w:tcBorders>
            <w:shd w:val="clear" w:color="auto" w:fill="auto"/>
            <w:vAlign w:val="bottom"/>
          </w:tcPr>
          <w:p w14:paraId="0121DE44" w14:textId="77777777" w:rsidR="0046361D" w:rsidRDefault="0046361D">
            <w:pPr>
              <w:widowControl/>
              <w:jc w:val="right"/>
              <w:rPr>
                <w:rFonts w:ascii="Calibri" w:eastAsia="Calibri" w:hAnsi="Calibri" w:cs="Calibri"/>
                <w:sz w:val="16"/>
                <w:szCs w:val="16"/>
              </w:rPr>
            </w:pPr>
          </w:p>
        </w:tc>
      </w:tr>
      <w:tr w:rsidR="0046361D" w14:paraId="52238E29" w14:textId="77777777">
        <w:trPr>
          <w:trHeight w:val="300"/>
        </w:trPr>
        <w:tc>
          <w:tcPr>
            <w:tcW w:w="2075" w:type="dxa"/>
            <w:tcBorders>
              <w:top w:val="nil"/>
              <w:left w:val="single" w:sz="8" w:space="0" w:color="000000"/>
              <w:bottom w:val="single" w:sz="4" w:space="0" w:color="000000"/>
              <w:right w:val="single" w:sz="4" w:space="0" w:color="000000"/>
            </w:tcBorders>
            <w:shd w:val="clear" w:color="auto" w:fill="auto"/>
            <w:vAlign w:val="center"/>
          </w:tcPr>
          <w:p w14:paraId="5D4CC8CF"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2024</w:t>
            </w:r>
          </w:p>
        </w:tc>
        <w:tc>
          <w:tcPr>
            <w:tcW w:w="2215" w:type="dxa"/>
            <w:tcBorders>
              <w:top w:val="nil"/>
              <w:left w:val="nil"/>
              <w:bottom w:val="single" w:sz="4" w:space="0" w:color="000000"/>
              <w:right w:val="single" w:sz="4" w:space="0" w:color="000000"/>
            </w:tcBorders>
            <w:shd w:val="clear" w:color="auto" w:fill="auto"/>
            <w:vAlign w:val="bottom"/>
          </w:tcPr>
          <w:p w14:paraId="65C08460" w14:textId="77777777" w:rsidR="0046361D" w:rsidRDefault="00E03498">
            <w:pPr>
              <w:widowControl/>
              <w:jc w:val="right"/>
              <w:rPr>
                <w:rFonts w:ascii="Calibri" w:eastAsia="Calibri" w:hAnsi="Calibri" w:cs="Calibri"/>
                <w:sz w:val="16"/>
                <w:szCs w:val="16"/>
              </w:rPr>
            </w:pPr>
            <w:r>
              <w:rPr>
                <w:rFonts w:ascii="Calibri" w:eastAsia="Calibri" w:hAnsi="Calibri" w:cs="Calibri"/>
                <w:sz w:val="16"/>
                <w:szCs w:val="16"/>
              </w:rPr>
              <w:t>12.254</w:t>
            </w:r>
          </w:p>
        </w:tc>
        <w:tc>
          <w:tcPr>
            <w:tcW w:w="2523" w:type="dxa"/>
            <w:tcBorders>
              <w:top w:val="nil"/>
              <w:left w:val="nil"/>
              <w:bottom w:val="single" w:sz="4" w:space="0" w:color="000000"/>
              <w:right w:val="single" w:sz="4" w:space="0" w:color="000000"/>
            </w:tcBorders>
            <w:shd w:val="clear" w:color="auto" w:fill="auto"/>
            <w:vAlign w:val="center"/>
          </w:tcPr>
          <w:p w14:paraId="25A350DC"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$142.092</w:t>
            </w:r>
          </w:p>
        </w:tc>
        <w:tc>
          <w:tcPr>
            <w:tcW w:w="2067" w:type="dxa"/>
            <w:tcBorders>
              <w:top w:val="nil"/>
              <w:left w:val="nil"/>
              <w:bottom w:val="single" w:sz="4" w:space="0" w:color="000000"/>
              <w:right w:val="single" w:sz="8" w:space="0" w:color="000000"/>
            </w:tcBorders>
            <w:shd w:val="clear" w:color="auto" w:fill="auto"/>
            <w:vAlign w:val="center"/>
          </w:tcPr>
          <w:p w14:paraId="0561D6AD"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$1.741.200.198</w:t>
            </w:r>
          </w:p>
        </w:tc>
        <w:tc>
          <w:tcPr>
            <w:tcW w:w="374" w:type="dxa"/>
            <w:tcBorders>
              <w:top w:val="nil"/>
              <w:left w:val="nil"/>
              <w:bottom w:val="nil"/>
              <w:right w:val="nil"/>
            </w:tcBorders>
            <w:shd w:val="clear" w:color="auto" w:fill="auto"/>
            <w:vAlign w:val="bottom"/>
          </w:tcPr>
          <w:p w14:paraId="15755AA8" w14:textId="77777777" w:rsidR="0046361D" w:rsidRDefault="0046361D">
            <w:pPr>
              <w:widowControl/>
              <w:jc w:val="right"/>
              <w:rPr>
                <w:rFonts w:ascii="Calibri" w:eastAsia="Calibri" w:hAnsi="Calibri" w:cs="Calibri"/>
                <w:sz w:val="16"/>
                <w:szCs w:val="16"/>
              </w:rPr>
            </w:pPr>
          </w:p>
        </w:tc>
      </w:tr>
      <w:tr w:rsidR="0046361D" w14:paraId="47B941C3" w14:textId="77777777">
        <w:trPr>
          <w:trHeight w:val="315"/>
        </w:trPr>
        <w:tc>
          <w:tcPr>
            <w:tcW w:w="2075" w:type="dxa"/>
            <w:tcBorders>
              <w:top w:val="nil"/>
              <w:left w:val="single" w:sz="8" w:space="0" w:color="000000"/>
              <w:bottom w:val="single" w:sz="8" w:space="0" w:color="000000"/>
              <w:right w:val="single" w:sz="4" w:space="0" w:color="000000"/>
            </w:tcBorders>
            <w:shd w:val="clear" w:color="auto" w:fill="auto"/>
            <w:vAlign w:val="center"/>
          </w:tcPr>
          <w:p w14:paraId="39119E66"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TOTAL</w:t>
            </w:r>
          </w:p>
        </w:tc>
        <w:tc>
          <w:tcPr>
            <w:tcW w:w="2215" w:type="dxa"/>
            <w:tcBorders>
              <w:top w:val="nil"/>
              <w:left w:val="nil"/>
              <w:bottom w:val="single" w:sz="8" w:space="0" w:color="000000"/>
              <w:right w:val="single" w:sz="4" w:space="0" w:color="000000"/>
            </w:tcBorders>
            <w:shd w:val="clear" w:color="auto" w:fill="auto"/>
            <w:vAlign w:val="bottom"/>
          </w:tcPr>
          <w:p w14:paraId="73F69148" w14:textId="77777777" w:rsidR="0046361D" w:rsidRDefault="00E03498">
            <w:pPr>
              <w:widowControl/>
              <w:rPr>
                <w:rFonts w:ascii="Calibri" w:eastAsia="Calibri" w:hAnsi="Calibri" w:cs="Calibri"/>
                <w:b/>
                <w:sz w:val="16"/>
                <w:szCs w:val="16"/>
              </w:rPr>
            </w:pPr>
            <w:r>
              <w:rPr>
                <w:rFonts w:ascii="Calibri" w:eastAsia="Calibri" w:hAnsi="Calibri" w:cs="Calibri"/>
                <w:b/>
                <w:sz w:val="16"/>
                <w:szCs w:val="16"/>
              </w:rPr>
              <w:t> </w:t>
            </w:r>
          </w:p>
        </w:tc>
        <w:tc>
          <w:tcPr>
            <w:tcW w:w="2523" w:type="dxa"/>
            <w:tcBorders>
              <w:top w:val="nil"/>
              <w:left w:val="nil"/>
              <w:bottom w:val="single" w:sz="8" w:space="0" w:color="000000"/>
              <w:right w:val="single" w:sz="4" w:space="0" w:color="000000"/>
            </w:tcBorders>
            <w:shd w:val="clear" w:color="auto" w:fill="auto"/>
            <w:vAlign w:val="center"/>
          </w:tcPr>
          <w:p w14:paraId="55307C61"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 </w:t>
            </w:r>
          </w:p>
        </w:tc>
        <w:tc>
          <w:tcPr>
            <w:tcW w:w="2067" w:type="dxa"/>
            <w:tcBorders>
              <w:top w:val="nil"/>
              <w:left w:val="nil"/>
              <w:bottom w:val="single" w:sz="8" w:space="0" w:color="000000"/>
              <w:right w:val="single" w:sz="8" w:space="0" w:color="000000"/>
            </w:tcBorders>
            <w:shd w:val="clear" w:color="auto" w:fill="auto"/>
            <w:vAlign w:val="center"/>
          </w:tcPr>
          <w:p w14:paraId="40206D94" w14:textId="77777777" w:rsidR="0046361D" w:rsidRDefault="00E03498">
            <w:pPr>
              <w:widowControl/>
              <w:jc w:val="center"/>
              <w:rPr>
                <w:rFonts w:ascii="Calibri" w:eastAsia="Calibri" w:hAnsi="Calibri" w:cs="Calibri"/>
                <w:sz w:val="16"/>
                <w:szCs w:val="16"/>
              </w:rPr>
            </w:pPr>
            <w:r>
              <w:rPr>
                <w:rFonts w:ascii="Calibri" w:eastAsia="Calibri" w:hAnsi="Calibri" w:cs="Calibri"/>
                <w:b/>
                <w:sz w:val="16"/>
                <w:szCs w:val="16"/>
              </w:rPr>
              <w:t>$8.091.479.091</w:t>
            </w:r>
          </w:p>
        </w:tc>
        <w:tc>
          <w:tcPr>
            <w:tcW w:w="374" w:type="dxa"/>
            <w:tcBorders>
              <w:top w:val="nil"/>
              <w:left w:val="nil"/>
              <w:bottom w:val="nil"/>
              <w:right w:val="nil"/>
            </w:tcBorders>
            <w:shd w:val="clear" w:color="auto" w:fill="auto"/>
            <w:vAlign w:val="bottom"/>
          </w:tcPr>
          <w:p w14:paraId="3718A686" w14:textId="77777777" w:rsidR="0046361D" w:rsidRDefault="0046361D">
            <w:pPr>
              <w:widowControl/>
              <w:jc w:val="right"/>
              <w:rPr>
                <w:rFonts w:ascii="Calibri" w:eastAsia="Calibri" w:hAnsi="Calibri" w:cs="Calibri"/>
                <w:b/>
                <w:sz w:val="16"/>
                <w:szCs w:val="16"/>
              </w:rPr>
            </w:pPr>
          </w:p>
        </w:tc>
      </w:tr>
    </w:tbl>
    <w:p w14:paraId="291CC2F0" w14:textId="77777777" w:rsidR="0046361D" w:rsidRDefault="0046361D">
      <w:pPr>
        <w:spacing w:line="276" w:lineRule="auto"/>
        <w:ind w:left="720"/>
        <w:jc w:val="both"/>
        <w:rPr>
          <w:rFonts w:ascii="Calibri" w:eastAsia="Calibri" w:hAnsi="Calibri" w:cs="Calibri"/>
          <w:b/>
        </w:rPr>
      </w:pPr>
    </w:p>
    <w:p w14:paraId="4F6F36A5" w14:textId="77777777" w:rsidR="0046361D" w:rsidRDefault="00E03498">
      <w:pPr>
        <w:numPr>
          <w:ilvl w:val="1"/>
          <w:numId w:val="2"/>
        </w:numPr>
        <w:pBdr>
          <w:top w:val="nil"/>
          <w:left w:val="nil"/>
          <w:bottom w:val="nil"/>
          <w:right w:val="nil"/>
          <w:between w:val="nil"/>
        </w:pBdr>
        <w:tabs>
          <w:tab w:val="left" w:pos="851"/>
        </w:tabs>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Depreciaciones y créditos:  No aplica</w:t>
      </w:r>
    </w:p>
    <w:p w14:paraId="78904063" w14:textId="77777777" w:rsidR="0046361D" w:rsidRDefault="0046361D">
      <w:pPr>
        <w:spacing w:line="276" w:lineRule="auto"/>
        <w:jc w:val="both"/>
        <w:rPr>
          <w:rFonts w:ascii="Calibri" w:eastAsia="Calibri" w:hAnsi="Calibri" w:cs="Calibri"/>
          <w:b/>
          <w:sz w:val="22"/>
          <w:szCs w:val="22"/>
        </w:rPr>
      </w:pPr>
    </w:p>
    <w:p w14:paraId="51031E1C" w14:textId="77777777" w:rsidR="0046361D" w:rsidRDefault="00E03498">
      <w:pPr>
        <w:numPr>
          <w:ilvl w:val="0"/>
          <w:numId w:val="2"/>
        </w:numPr>
        <w:spacing w:line="276" w:lineRule="auto"/>
        <w:jc w:val="both"/>
        <w:rPr>
          <w:rFonts w:ascii="Calibri" w:eastAsia="Calibri" w:hAnsi="Calibri" w:cs="Calibri"/>
          <w:sz w:val="22"/>
          <w:szCs w:val="22"/>
        </w:rPr>
      </w:pPr>
      <w:r>
        <w:rPr>
          <w:rFonts w:ascii="Calibri" w:eastAsia="Calibri" w:hAnsi="Calibri" w:cs="Calibri"/>
          <w:b/>
          <w:sz w:val="22"/>
          <w:szCs w:val="22"/>
        </w:rPr>
        <w:t xml:space="preserve">EVALUACIÓN:  </w:t>
      </w:r>
    </w:p>
    <w:p w14:paraId="7FA6F3A8" w14:textId="77777777" w:rsidR="0046361D" w:rsidRDefault="0046361D">
      <w:pPr>
        <w:spacing w:line="276" w:lineRule="auto"/>
        <w:ind w:left="360"/>
        <w:jc w:val="both"/>
        <w:rPr>
          <w:rFonts w:ascii="Calibri" w:eastAsia="Calibri" w:hAnsi="Calibri" w:cs="Calibri"/>
          <w:color w:val="92D050"/>
          <w:sz w:val="22"/>
          <w:szCs w:val="22"/>
        </w:rPr>
      </w:pPr>
    </w:p>
    <w:tbl>
      <w:tblPr>
        <w:tblStyle w:val="afffffffff"/>
        <w:tblW w:w="92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1"/>
        <w:gridCol w:w="1594"/>
        <w:gridCol w:w="1344"/>
        <w:gridCol w:w="1329"/>
        <w:gridCol w:w="1801"/>
        <w:gridCol w:w="1625"/>
      </w:tblGrid>
      <w:tr w:rsidR="0046361D" w14:paraId="1EB19A44" w14:textId="77777777">
        <w:tc>
          <w:tcPr>
            <w:tcW w:w="4499" w:type="dxa"/>
            <w:gridSpan w:val="3"/>
            <w:vAlign w:val="center"/>
          </w:tcPr>
          <w:p w14:paraId="42DE6BEB"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Indicadores de rentabilidad</w:t>
            </w:r>
          </w:p>
        </w:tc>
        <w:tc>
          <w:tcPr>
            <w:tcW w:w="1329" w:type="dxa"/>
            <w:vAlign w:val="center"/>
          </w:tcPr>
          <w:p w14:paraId="69DEE1D2"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Indicadores de costo-eficiencia</w:t>
            </w:r>
          </w:p>
        </w:tc>
        <w:tc>
          <w:tcPr>
            <w:tcW w:w="3426" w:type="dxa"/>
            <w:gridSpan w:val="2"/>
            <w:vAlign w:val="center"/>
          </w:tcPr>
          <w:p w14:paraId="268A321F"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Indicadores de Costo Mínimo</w:t>
            </w:r>
          </w:p>
        </w:tc>
      </w:tr>
      <w:tr w:rsidR="0046361D" w14:paraId="612AF42B" w14:textId="77777777">
        <w:tc>
          <w:tcPr>
            <w:tcW w:w="1561" w:type="dxa"/>
            <w:vAlign w:val="center"/>
          </w:tcPr>
          <w:p w14:paraId="1E77F5BA"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Valor presente Neto (VPN)</w:t>
            </w:r>
          </w:p>
        </w:tc>
        <w:tc>
          <w:tcPr>
            <w:tcW w:w="1594" w:type="dxa"/>
            <w:vAlign w:val="center"/>
          </w:tcPr>
          <w:p w14:paraId="7B1A9DEF"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Tasa Interna de retorno (TIR)</w:t>
            </w:r>
          </w:p>
        </w:tc>
        <w:tc>
          <w:tcPr>
            <w:tcW w:w="1344" w:type="dxa"/>
            <w:vAlign w:val="center"/>
          </w:tcPr>
          <w:p w14:paraId="4729D0F6"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Relación costo beneficio (RCB)</w:t>
            </w:r>
          </w:p>
        </w:tc>
        <w:tc>
          <w:tcPr>
            <w:tcW w:w="1329" w:type="dxa"/>
            <w:vAlign w:val="center"/>
          </w:tcPr>
          <w:p w14:paraId="2A424004"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Costo por beneficio</w:t>
            </w:r>
          </w:p>
        </w:tc>
        <w:tc>
          <w:tcPr>
            <w:tcW w:w="1801" w:type="dxa"/>
            <w:vAlign w:val="center"/>
          </w:tcPr>
          <w:p w14:paraId="4A9E9A57"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Valor presente de los costos</w:t>
            </w:r>
          </w:p>
        </w:tc>
        <w:tc>
          <w:tcPr>
            <w:tcW w:w="1625" w:type="dxa"/>
            <w:vAlign w:val="center"/>
          </w:tcPr>
          <w:p w14:paraId="4193E0FC"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Costo Anual Equivalente (CAE)</w:t>
            </w:r>
          </w:p>
        </w:tc>
      </w:tr>
      <w:tr w:rsidR="0046361D" w14:paraId="5DAFB60D" w14:textId="77777777">
        <w:tc>
          <w:tcPr>
            <w:tcW w:w="9254" w:type="dxa"/>
            <w:gridSpan w:val="6"/>
            <w:vAlign w:val="center"/>
          </w:tcPr>
          <w:p w14:paraId="47E6008B"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lastRenderedPageBreak/>
              <w:t>Alternativa: Desarrollo e implementación de un Laboratorio de Innovación Social y Cultural para la transformación de espacios identificados como entornos conflictivos de Bogotá.</w:t>
            </w:r>
          </w:p>
        </w:tc>
      </w:tr>
      <w:tr w:rsidR="0046361D" w14:paraId="41044B31" w14:textId="77777777">
        <w:tc>
          <w:tcPr>
            <w:tcW w:w="1561" w:type="dxa"/>
            <w:vAlign w:val="center"/>
          </w:tcPr>
          <w:p w14:paraId="38E7FD98"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$679.453.530.12</w:t>
            </w:r>
          </w:p>
        </w:tc>
        <w:tc>
          <w:tcPr>
            <w:tcW w:w="1594" w:type="dxa"/>
            <w:vAlign w:val="center"/>
          </w:tcPr>
          <w:p w14:paraId="36F88723"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17.98 %</w:t>
            </w:r>
          </w:p>
        </w:tc>
        <w:tc>
          <w:tcPr>
            <w:tcW w:w="1344" w:type="dxa"/>
            <w:vAlign w:val="center"/>
          </w:tcPr>
          <w:p w14:paraId="77651829"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$1,30</w:t>
            </w:r>
          </w:p>
        </w:tc>
        <w:tc>
          <w:tcPr>
            <w:tcW w:w="1329" w:type="dxa"/>
            <w:vAlign w:val="center"/>
          </w:tcPr>
          <w:p w14:paraId="7C5CE3E9"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$184.555.85</w:t>
            </w:r>
          </w:p>
        </w:tc>
        <w:tc>
          <w:tcPr>
            <w:tcW w:w="1801" w:type="dxa"/>
            <w:vAlign w:val="center"/>
          </w:tcPr>
          <w:p w14:paraId="12A06E23"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$2.261.547.432.72</w:t>
            </w:r>
          </w:p>
        </w:tc>
        <w:tc>
          <w:tcPr>
            <w:tcW w:w="1625" w:type="dxa"/>
            <w:vAlign w:val="center"/>
          </w:tcPr>
          <w:p w14:paraId="2FADFE5F"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$120.252.515.11</w:t>
            </w:r>
          </w:p>
        </w:tc>
      </w:tr>
    </w:tbl>
    <w:p w14:paraId="5CC577FB" w14:textId="77777777" w:rsidR="0046361D" w:rsidRDefault="0046361D">
      <w:pPr>
        <w:spacing w:line="276" w:lineRule="auto"/>
        <w:jc w:val="both"/>
        <w:rPr>
          <w:rFonts w:ascii="Calibri" w:eastAsia="Calibri" w:hAnsi="Calibri" w:cs="Calibri"/>
          <w:b/>
          <w:sz w:val="22"/>
          <w:szCs w:val="22"/>
        </w:rPr>
      </w:pPr>
    </w:p>
    <w:p w14:paraId="1E98C894" w14:textId="77777777" w:rsidR="0046361D" w:rsidRDefault="00E03498">
      <w:pPr>
        <w:spacing w:line="276" w:lineRule="auto"/>
        <w:jc w:val="both"/>
        <w:rPr>
          <w:rFonts w:ascii="Calibri" w:eastAsia="Calibri" w:hAnsi="Calibri" w:cs="Calibri"/>
          <w:b/>
          <w:sz w:val="22"/>
          <w:szCs w:val="22"/>
        </w:rPr>
      </w:pPr>
      <w:r>
        <w:rPr>
          <w:rFonts w:ascii="Calibri" w:eastAsia="Calibri" w:hAnsi="Calibri" w:cs="Calibri"/>
          <w:b/>
          <w:sz w:val="22"/>
          <w:szCs w:val="22"/>
        </w:rPr>
        <w:t>Costo por capacidad</w:t>
      </w:r>
    </w:p>
    <w:p w14:paraId="66539AEC" w14:textId="77777777" w:rsidR="0046361D" w:rsidRDefault="0046361D">
      <w:pPr>
        <w:spacing w:line="276" w:lineRule="auto"/>
        <w:jc w:val="both"/>
        <w:rPr>
          <w:rFonts w:ascii="Calibri" w:eastAsia="Calibri" w:hAnsi="Calibri" w:cs="Calibri"/>
          <w:b/>
          <w:sz w:val="22"/>
          <w:szCs w:val="22"/>
        </w:rPr>
      </w:pPr>
    </w:p>
    <w:tbl>
      <w:tblPr>
        <w:tblStyle w:val="afffffffff0"/>
        <w:tblW w:w="66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99"/>
        <w:gridCol w:w="2918"/>
      </w:tblGrid>
      <w:tr w:rsidR="0046361D" w14:paraId="297B49AA" w14:textId="77777777">
        <w:trPr>
          <w:trHeight w:val="156"/>
          <w:jc w:val="center"/>
        </w:trPr>
        <w:tc>
          <w:tcPr>
            <w:tcW w:w="3699" w:type="dxa"/>
          </w:tcPr>
          <w:p w14:paraId="306B42AD"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Producto</w:t>
            </w:r>
          </w:p>
        </w:tc>
        <w:tc>
          <w:tcPr>
            <w:tcW w:w="2918" w:type="dxa"/>
          </w:tcPr>
          <w:p w14:paraId="1DE9B2C1"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Costo Unitario (valor presente)</w:t>
            </w:r>
          </w:p>
        </w:tc>
      </w:tr>
      <w:tr w:rsidR="0046361D" w14:paraId="35D4F3E7" w14:textId="77777777">
        <w:trPr>
          <w:trHeight w:val="374"/>
          <w:jc w:val="center"/>
        </w:trPr>
        <w:tc>
          <w:tcPr>
            <w:tcW w:w="3699" w:type="dxa"/>
            <w:vAlign w:val="center"/>
          </w:tcPr>
          <w:p w14:paraId="79C5D765"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Servicio de apoyo para la organización y la participación del sector artístico, cultural y la ciudadanía</w:t>
            </w:r>
          </w:p>
        </w:tc>
        <w:tc>
          <w:tcPr>
            <w:tcW w:w="2918" w:type="dxa"/>
            <w:vAlign w:val="center"/>
          </w:tcPr>
          <w:p w14:paraId="35E53953" w14:textId="77777777" w:rsidR="0046361D" w:rsidRDefault="00E03498">
            <w:pPr>
              <w:spacing w:line="276" w:lineRule="auto"/>
              <w:jc w:val="right"/>
              <w:rPr>
                <w:rFonts w:ascii="Calibri" w:eastAsia="Calibri" w:hAnsi="Calibri" w:cs="Calibri"/>
                <w:sz w:val="16"/>
                <w:szCs w:val="16"/>
              </w:rPr>
            </w:pPr>
            <w:r>
              <w:rPr>
                <w:sz w:val="16"/>
                <w:szCs w:val="16"/>
              </w:rPr>
              <w:t>$83.305.638,84</w:t>
            </w:r>
          </w:p>
        </w:tc>
      </w:tr>
      <w:tr w:rsidR="0046361D" w14:paraId="1F942B75" w14:textId="77777777">
        <w:trPr>
          <w:trHeight w:val="225"/>
          <w:jc w:val="center"/>
        </w:trPr>
        <w:tc>
          <w:tcPr>
            <w:tcW w:w="3699" w:type="dxa"/>
            <w:vAlign w:val="center"/>
          </w:tcPr>
          <w:p w14:paraId="459DBB16"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 xml:space="preserve">Servicio de promoción de actividades </w:t>
            </w:r>
          </w:p>
          <w:p w14:paraId="4F1F107C"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culturales</w:t>
            </w:r>
          </w:p>
        </w:tc>
        <w:tc>
          <w:tcPr>
            <w:tcW w:w="2918" w:type="dxa"/>
            <w:vAlign w:val="center"/>
          </w:tcPr>
          <w:p w14:paraId="75C8488C" w14:textId="77777777" w:rsidR="0046361D" w:rsidRDefault="00E03498">
            <w:pPr>
              <w:spacing w:line="276" w:lineRule="auto"/>
              <w:jc w:val="right"/>
              <w:rPr>
                <w:rFonts w:ascii="Calibri" w:eastAsia="Calibri" w:hAnsi="Calibri" w:cs="Calibri"/>
                <w:sz w:val="16"/>
                <w:szCs w:val="16"/>
              </w:rPr>
            </w:pPr>
            <w:r>
              <w:rPr>
                <w:sz w:val="16"/>
                <w:szCs w:val="16"/>
              </w:rPr>
              <w:t>$7.142.455,22</w:t>
            </w:r>
          </w:p>
        </w:tc>
      </w:tr>
    </w:tbl>
    <w:p w14:paraId="1253E014" w14:textId="77777777" w:rsidR="0046361D" w:rsidRDefault="0046361D">
      <w:pPr>
        <w:spacing w:line="276" w:lineRule="auto"/>
        <w:jc w:val="both"/>
        <w:rPr>
          <w:rFonts w:ascii="Calibri" w:eastAsia="Calibri" w:hAnsi="Calibri" w:cs="Calibri"/>
          <w:b/>
          <w:sz w:val="22"/>
          <w:szCs w:val="22"/>
        </w:rPr>
      </w:pPr>
    </w:p>
    <w:p w14:paraId="36C81810" w14:textId="77777777" w:rsidR="0046361D" w:rsidRDefault="00E03498">
      <w:pPr>
        <w:numPr>
          <w:ilvl w:val="0"/>
          <w:numId w:val="2"/>
        </w:num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PROGRAMACIÓN</w:t>
      </w:r>
    </w:p>
    <w:p w14:paraId="354FEB84" w14:textId="77777777" w:rsidR="0046361D" w:rsidRDefault="0046361D">
      <w:pPr>
        <w:spacing w:line="276" w:lineRule="auto"/>
        <w:jc w:val="both"/>
        <w:rPr>
          <w:rFonts w:ascii="Calibri" w:eastAsia="Calibri" w:hAnsi="Calibri" w:cs="Calibri"/>
          <w:b/>
          <w:sz w:val="22"/>
          <w:szCs w:val="22"/>
        </w:rPr>
      </w:pPr>
    </w:p>
    <w:p w14:paraId="560AE84A" w14:textId="77777777" w:rsidR="0046361D" w:rsidRDefault="00E03498">
      <w:pPr>
        <w:numPr>
          <w:ilvl w:val="1"/>
          <w:numId w:val="2"/>
        </w:num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Indicadores de producto</w:t>
      </w:r>
    </w:p>
    <w:p w14:paraId="7B7E47B4" w14:textId="77777777" w:rsidR="0046361D" w:rsidRDefault="0046361D">
      <w:pPr>
        <w:spacing w:line="276" w:lineRule="auto"/>
        <w:ind w:left="709"/>
        <w:jc w:val="both"/>
        <w:rPr>
          <w:rFonts w:ascii="Calibri" w:eastAsia="Calibri" w:hAnsi="Calibri" w:cs="Calibri"/>
        </w:rPr>
      </w:pPr>
    </w:p>
    <w:p w14:paraId="3691C904" w14:textId="77777777" w:rsidR="0046361D" w:rsidRDefault="00E03498">
      <w:pPr>
        <w:spacing w:line="276" w:lineRule="auto"/>
        <w:ind w:left="709"/>
        <w:jc w:val="both"/>
        <w:rPr>
          <w:rFonts w:ascii="Calibri" w:eastAsia="Calibri" w:hAnsi="Calibri" w:cs="Calibri"/>
          <w:b/>
          <w:sz w:val="22"/>
          <w:szCs w:val="22"/>
        </w:rPr>
      </w:pPr>
      <w:r>
        <w:rPr>
          <w:rFonts w:ascii="Calibri" w:eastAsia="Calibri" w:hAnsi="Calibri" w:cs="Calibri"/>
        </w:rPr>
        <w:t xml:space="preserve">Vienen dados por el producto seleccionado en el sistema. Si el producto tiene disponibles indicadores secundarios adicionales, se debe incluir el indicador primario. Es decir que en este caso se tendrá indicador primario y secundario. Los indicadores seleccionados deben ser tipo suma. Los indicadores de producto seleccionados, corresponden al proyecto de inversión y no corresponden a los indicadores de las Metas Plan de Desarrollo Distrital, sin embargo, los indicadores de producto de los proyectos de inversión son los que suman al cumplimiento de los indicadores de producto del Plan de Desarrollo por que deben guardar relación y estar armonizados. Se debe tener en cuenta que el seguimiento a estos indicadores se realiza en el Sistema de Seguimiento a Proyectos de Inversión - SPI Territorio. </w:t>
      </w:r>
      <w:r>
        <w:rPr>
          <w:rFonts w:ascii="Calibri" w:eastAsia="Calibri" w:hAnsi="Calibri" w:cs="Calibri"/>
          <w:b/>
          <w:sz w:val="22"/>
          <w:szCs w:val="22"/>
        </w:rPr>
        <w:t xml:space="preserve"> </w:t>
      </w:r>
    </w:p>
    <w:p w14:paraId="11D9656A" w14:textId="77777777" w:rsidR="0046361D" w:rsidRDefault="0046361D">
      <w:pPr>
        <w:spacing w:line="276" w:lineRule="auto"/>
        <w:ind w:left="709"/>
        <w:jc w:val="both"/>
        <w:rPr>
          <w:rFonts w:ascii="Calibri" w:eastAsia="Calibri" w:hAnsi="Calibri" w:cs="Calibri"/>
          <w:b/>
          <w:sz w:val="22"/>
          <w:szCs w:val="22"/>
        </w:rPr>
      </w:pPr>
    </w:p>
    <w:tbl>
      <w:tblPr>
        <w:tblStyle w:val="afffffffff1"/>
        <w:tblW w:w="8500" w:type="dxa"/>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0"/>
      </w:tblGrid>
      <w:tr w:rsidR="0046361D" w14:paraId="11082251" w14:textId="77777777">
        <w:tc>
          <w:tcPr>
            <w:tcW w:w="8500" w:type="dxa"/>
          </w:tcPr>
          <w:p w14:paraId="5C144782"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Objetivo: </w:t>
            </w:r>
            <w:r>
              <w:rPr>
                <w:rFonts w:ascii="Calibri" w:eastAsia="Calibri" w:hAnsi="Calibri" w:cs="Calibri"/>
                <w:sz w:val="16"/>
                <w:szCs w:val="16"/>
              </w:rPr>
              <w:t>Formular e implementar un modelo de relaciones que promueva el ejercicio de los derechos culturales de las comunidades residentes de estos territorios</w:t>
            </w:r>
          </w:p>
        </w:tc>
      </w:tr>
      <w:tr w:rsidR="0046361D" w14:paraId="21578A05" w14:textId="77777777">
        <w:tc>
          <w:tcPr>
            <w:tcW w:w="8500" w:type="dxa"/>
          </w:tcPr>
          <w:p w14:paraId="001939F9"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Producto: </w:t>
            </w:r>
          </w:p>
          <w:p w14:paraId="62D1AFF1"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Servicio de apoyo para la organización y la participación del sector artístico, cultural y la ciudadanía (3301074)</w:t>
            </w:r>
          </w:p>
        </w:tc>
      </w:tr>
      <w:tr w:rsidR="0046361D" w14:paraId="5EF5A054" w14:textId="77777777">
        <w:tc>
          <w:tcPr>
            <w:tcW w:w="8500" w:type="dxa"/>
          </w:tcPr>
          <w:p w14:paraId="36569E49"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Indicador: </w:t>
            </w:r>
          </w:p>
          <w:p w14:paraId="34032066"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Encuentros realizados</w:t>
            </w:r>
          </w:p>
          <w:p w14:paraId="76FEC6A3"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Medido a través de: </w:t>
            </w:r>
            <w:r>
              <w:rPr>
                <w:rFonts w:ascii="Calibri" w:eastAsia="Calibri" w:hAnsi="Calibri" w:cs="Calibri"/>
                <w:sz w:val="16"/>
                <w:szCs w:val="16"/>
              </w:rPr>
              <w:t>Número de encuentros</w:t>
            </w:r>
          </w:p>
          <w:p w14:paraId="27175666"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Meta total: </w:t>
            </w:r>
            <w:r>
              <w:rPr>
                <w:rFonts w:ascii="Calibri" w:eastAsia="Calibri" w:hAnsi="Calibri" w:cs="Calibri"/>
                <w:sz w:val="16"/>
                <w:szCs w:val="16"/>
              </w:rPr>
              <w:t xml:space="preserve">10 </w:t>
            </w:r>
          </w:p>
          <w:p w14:paraId="455A5235"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Fórmula: </w:t>
            </w:r>
            <w:r>
              <w:rPr>
                <w:rFonts w:ascii="Calibri" w:eastAsia="Calibri" w:hAnsi="Calibri" w:cs="Calibri"/>
                <w:sz w:val="16"/>
                <w:szCs w:val="16"/>
              </w:rPr>
              <w:t>Número de procesos de concertación adelantados SEGPLAN</w:t>
            </w:r>
          </w:p>
          <w:p w14:paraId="35109C36"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Es acumulativo: </w:t>
            </w:r>
            <w:r>
              <w:rPr>
                <w:rFonts w:ascii="Calibri" w:eastAsia="Calibri" w:hAnsi="Calibri" w:cs="Calibri"/>
                <w:sz w:val="16"/>
                <w:szCs w:val="16"/>
              </w:rPr>
              <w:t>NO</w:t>
            </w:r>
          </w:p>
          <w:p w14:paraId="59459F1A"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Es principal: </w:t>
            </w:r>
            <w:r>
              <w:rPr>
                <w:rFonts w:ascii="Calibri" w:eastAsia="Calibri" w:hAnsi="Calibri" w:cs="Calibri"/>
                <w:sz w:val="16"/>
                <w:szCs w:val="16"/>
              </w:rPr>
              <w:t>SI</w:t>
            </w:r>
          </w:p>
        </w:tc>
      </w:tr>
    </w:tbl>
    <w:p w14:paraId="1014A856" w14:textId="77777777" w:rsidR="0046361D" w:rsidRDefault="0046361D">
      <w:pPr>
        <w:spacing w:line="276" w:lineRule="auto"/>
        <w:ind w:left="709"/>
        <w:jc w:val="both"/>
        <w:rPr>
          <w:rFonts w:ascii="Calibri" w:eastAsia="Calibri" w:hAnsi="Calibri" w:cs="Calibri"/>
          <w:b/>
          <w:sz w:val="22"/>
          <w:szCs w:val="22"/>
        </w:rPr>
      </w:pPr>
    </w:p>
    <w:p w14:paraId="038A9B5A" w14:textId="77777777" w:rsidR="0046361D" w:rsidRDefault="00E03498">
      <w:pPr>
        <w:spacing w:line="276" w:lineRule="auto"/>
        <w:ind w:left="709"/>
        <w:jc w:val="both"/>
        <w:rPr>
          <w:rFonts w:ascii="Calibri" w:eastAsia="Calibri" w:hAnsi="Calibri" w:cs="Calibri"/>
          <w:b/>
          <w:sz w:val="22"/>
          <w:szCs w:val="22"/>
        </w:rPr>
      </w:pPr>
      <w:r>
        <w:rPr>
          <w:rFonts w:ascii="Calibri" w:eastAsia="Calibri" w:hAnsi="Calibri" w:cs="Calibri"/>
          <w:b/>
          <w:sz w:val="22"/>
          <w:szCs w:val="22"/>
        </w:rPr>
        <w:lastRenderedPageBreak/>
        <w:t>Programación de indicadores</w:t>
      </w:r>
    </w:p>
    <w:p w14:paraId="77767055" w14:textId="77777777" w:rsidR="0046361D" w:rsidRDefault="0046361D">
      <w:pPr>
        <w:spacing w:line="276" w:lineRule="auto"/>
        <w:ind w:left="709"/>
        <w:jc w:val="both"/>
        <w:rPr>
          <w:rFonts w:ascii="Calibri" w:eastAsia="Calibri" w:hAnsi="Calibri" w:cs="Calibri"/>
          <w:b/>
          <w:sz w:val="22"/>
          <w:szCs w:val="22"/>
        </w:rPr>
      </w:pPr>
    </w:p>
    <w:tbl>
      <w:tblPr>
        <w:tblStyle w:val="afffffffff2"/>
        <w:tblW w:w="4119" w:type="dxa"/>
        <w:jc w:val="center"/>
        <w:tblInd w:w="0" w:type="dxa"/>
        <w:tblLayout w:type="fixed"/>
        <w:tblLook w:val="0400" w:firstRow="0" w:lastRow="0" w:firstColumn="0" w:lastColumn="0" w:noHBand="0" w:noVBand="1"/>
      </w:tblPr>
      <w:tblGrid>
        <w:gridCol w:w="1855"/>
        <w:gridCol w:w="1183"/>
        <w:gridCol w:w="1081"/>
      </w:tblGrid>
      <w:tr w:rsidR="0046361D" w14:paraId="13160F51" w14:textId="77777777">
        <w:trPr>
          <w:trHeight w:val="374"/>
          <w:jc w:val="center"/>
        </w:trPr>
        <w:tc>
          <w:tcPr>
            <w:tcW w:w="303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15C06644"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 xml:space="preserve">Programación </w:t>
            </w:r>
          </w:p>
        </w:tc>
        <w:tc>
          <w:tcPr>
            <w:tcW w:w="1081" w:type="dxa"/>
            <w:tcBorders>
              <w:top w:val="nil"/>
              <w:left w:val="nil"/>
              <w:bottom w:val="nil"/>
              <w:right w:val="nil"/>
            </w:tcBorders>
            <w:shd w:val="clear" w:color="auto" w:fill="auto"/>
            <w:vAlign w:val="center"/>
          </w:tcPr>
          <w:p w14:paraId="111FFC13" w14:textId="77777777" w:rsidR="0046361D" w:rsidRDefault="0046361D">
            <w:pPr>
              <w:widowControl/>
              <w:jc w:val="center"/>
              <w:rPr>
                <w:rFonts w:ascii="Calibri" w:eastAsia="Calibri" w:hAnsi="Calibri" w:cs="Calibri"/>
                <w:b/>
                <w:sz w:val="16"/>
                <w:szCs w:val="16"/>
              </w:rPr>
            </w:pPr>
          </w:p>
        </w:tc>
      </w:tr>
      <w:tr w:rsidR="0046361D" w14:paraId="4BC7713E" w14:textId="77777777">
        <w:trPr>
          <w:trHeight w:val="409"/>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5056428F"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 xml:space="preserve">Meta </w:t>
            </w:r>
          </w:p>
        </w:tc>
        <w:tc>
          <w:tcPr>
            <w:tcW w:w="1183" w:type="dxa"/>
            <w:tcBorders>
              <w:top w:val="nil"/>
              <w:left w:val="nil"/>
              <w:bottom w:val="single" w:sz="8" w:space="0" w:color="000000"/>
              <w:right w:val="single" w:sz="8" w:space="0" w:color="000000"/>
            </w:tcBorders>
            <w:shd w:val="clear" w:color="auto" w:fill="auto"/>
            <w:vAlign w:val="center"/>
          </w:tcPr>
          <w:p w14:paraId="18444144"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10</w:t>
            </w:r>
          </w:p>
        </w:tc>
        <w:tc>
          <w:tcPr>
            <w:tcW w:w="1081" w:type="dxa"/>
            <w:tcBorders>
              <w:top w:val="nil"/>
              <w:left w:val="nil"/>
              <w:bottom w:val="nil"/>
              <w:right w:val="nil"/>
            </w:tcBorders>
            <w:shd w:val="clear" w:color="auto" w:fill="auto"/>
            <w:vAlign w:val="center"/>
          </w:tcPr>
          <w:p w14:paraId="0D8894F7" w14:textId="77777777" w:rsidR="0046361D" w:rsidRDefault="0046361D">
            <w:pPr>
              <w:widowControl/>
              <w:jc w:val="center"/>
              <w:rPr>
                <w:rFonts w:ascii="Calibri" w:eastAsia="Calibri" w:hAnsi="Calibri" w:cs="Calibri"/>
                <w:sz w:val="16"/>
                <w:szCs w:val="16"/>
              </w:rPr>
            </w:pPr>
          </w:p>
        </w:tc>
      </w:tr>
      <w:tr w:rsidR="0046361D" w14:paraId="485253E4" w14:textId="77777777">
        <w:trPr>
          <w:trHeight w:val="4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3D502320"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Es acumulativo</w:t>
            </w:r>
          </w:p>
        </w:tc>
        <w:tc>
          <w:tcPr>
            <w:tcW w:w="1183" w:type="dxa"/>
            <w:tcBorders>
              <w:top w:val="nil"/>
              <w:left w:val="nil"/>
              <w:bottom w:val="single" w:sz="8" w:space="0" w:color="000000"/>
              <w:right w:val="single" w:sz="8" w:space="0" w:color="000000"/>
            </w:tcBorders>
            <w:shd w:val="clear" w:color="auto" w:fill="auto"/>
            <w:vAlign w:val="center"/>
          </w:tcPr>
          <w:p w14:paraId="46606707"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NO</w:t>
            </w:r>
          </w:p>
        </w:tc>
        <w:tc>
          <w:tcPr>
            <w:tcW w:w="1081" w:type="dxa"/>
            <w:tcBorders>
              <w:top w:val="nil"/>
              <w:left w:val="nil"/>
              <w:bottom w:val="nil"/>
              <w:right w:val="nil"/>
            </w:tcBorders>
            <w:shd w:val="clear" w:color="auto" w:fill="auto"/>
            <w:vAlign w:val="center"/>
          </w:tcPr>
          <w:p w14:paraId="7B5D60AA" w14:textId="77777777" w:rsidR="0046361D" w:rsidRDefault="0046361D">
            <w:pPr>
              <w:widowControl/>
              <w:jc w:val="center"/>
              <w:rPr>
                <w:rFonts w:ascii="Calibri" w:eastAsia="Calibri" w:hAnsi="Calibri" w:cs="Calibri"/>
                <w:sz w:val="16"/>
                <w:szCs w:val="16"/>
              </w:rPr>
            </w:pPr>
          </w:p>
        </w:tc>
      </w:tr>
      <w:tr w:rsidR="0046361D" w14:paraId="05363621" w14:textId="77777777">
        <w:trPr>
          <w:trHeight w:val="3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19692EAB"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Año</w:t>
            </w:r>
          </w:p>
        </w:tc>
        <w:tc>
          <w:tcPr>
            <w:tcW w:w="1183" w:type="dxa"/>
            <w:tcBorders>
              <w:top w:val="nil"/>
              <w:left w:val="nil"/>
              <w:bottom w:val="single" w:sz="8" w:space="0" w:color="000000"/>
              <w:right w:val="single" w:sz="8" w:space="0" w:color="000000"/>
            </w:tcBorders>
            <w:shd w:val="clear" w:color="auto" w:fill="auto"/>
            <w:vAlign w:val="center"/>
          </w:tcPr>
          <w:p w14:paraId="73300B9E"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 </w:t>
            </w:r>
          </w:p>
        </w:tc>
        <w:tc>
          <w:tcPr>
            <w:tcW w:w="1081" w:type="dxa"/>
            <w:tcBorders>
              <w:top w:val="nil"/>
              <w:left w:val="nil"/>
              <w:bottom w:val="nil"/>
              <w:right w:val="nil"/>
            </w:tcBorders>
            <w:shd w:val="clear" w:color="auto" w:fill="auto"/>
            <w:vAlign w:val="center"/>
          </w:tcPr>
          <w:p w14:paraId="153AA0C4" w14:textId="77777777" w:rsidR="0046361D" w:rsidRDefault="0046361D">
            <w:pPr>
              <w:widowControl/>
              <w:jc w:val="center"/>
              <w:rPr>
                <w:rFonts w:ascii="Calibri" w:eastAsia="Calibri" w:hAnsi="Calibri" w:cs="Calibri"/>
                <w:sz w:val="16"/>
                <w:szCs w:val="16"/>
              </w:rPr>
            </w:pPr>
          </w:p>
        </w:tc>
      </w:tr>
      <w:tr w:rsidR="0046361D" w14:paraId="5D9E63E0" w14:textId="77777777">
        <w:trPr>
          <w:trHeight w:val="3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0BC748F0"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0</w:t>
            </w:r>
          </w:p>
        </w:tc>
        <w:tc>
          <w:tcPr>
            <w:tcW w:w="1183" w:type="dxa"/>
            <w:tcBorders>
              <w:top w:val="nil"/>
              <w:left w:val="nil"/>
              <w:bottom w:val="single" w:sz="8" w:space="0" w:color="000000"/>
              <w:right w:val="single" w:sz="8" w:space="0" w:color="000000"/>
            </w:tcBorders>
            <w:shd w:val="clear" w:color="auto" w:fill="auto"/>
            <w:vAlign w:val="center"/>
          </w:tcPr>
          <w:p w14:paraId="7745D475"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5</w:t>
            </w:r>
          </w:p>
        </w:tc>
        <w:tc>
          <w:tcPr>
            <w:tcW w:w="1081" w:type="dxa"/>
            <w:tcBorders>
              <w:top w:val="nil"/>
              <w:left w:val="nil"/>
              <w:bottom w:val="nil"/>
              <w:right w:val="nil"/>
            </w:tcBorders>
            <w:shd w:val="clear" w:color="auto" w:fill="auto"/>
            <w:vAlign w:val="center"/>
          </w:tcPr>
          <w:p w14:paraId="4CF49253" w14:textId="77777777" w:rsidR="0046361D" w:rsidRDefault="0046361D">
            <w:pPr>
              <w:widowControl/>
              <w:jc w:val="center"/>
              <w:rPr>
                <w:rFonts w:ascii="Calibri" w:eastAsia="Calibri" w:hAnsi="Calibri" w:cs="Calibri"/>
                <w:sz w:val="16"/>
                <w:szCs w:val="16"/>
              </w:rPr>
            </w:pPr>
          </w:p>
        </w:tc>
      </w:tr>
      <w:tr w:rsidR="0046361D" w14:paraId="0E546D4C" w14:textId="77777777">
        <w:trPr>
          <w:trHeight w:val="3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206A6D88"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w:t>
            </w:r>
          </w:p>
        </w:tc>
        <w:tc>
          <w:tcPr>
            <w:tcW w:w="1183" w:type="dxa"/>
            <w:tcBorders>
              <w:top w:val="nil"/>
              <w:left w:val="single" w:sz="4" w:space="0" w:color="000000"/>
              <w:bottom w:val="single" w:sz="4" w:space="0" w:color="000000"/>
              <w:right w:val="single" w:sz="4" w:space="0" w:color="000000"/>
            </w:tcBorders>
            <w:shd w:val="clear" w:color="auto" w:fill="auto"/>
            <w:vAlign w:val="center"/>
          </w:tcPr>
          <w:p w14:paraId="2DF8B620"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10</w:t>
            </w:r>
          </w:p>
        </w:tc>
        <w:tc>
          <w:tcPr>
            <w:tcW w:w="1081" w:type="dxa"/>
            <w:tcBorders>
              <w:top w:val="nil"/>
              <w:left w:val="nil"/>
              <w:bottom w:val="nil"/>
              <w:right w:val="nil"/>
            </w:tcBorders>
            <w:shd w:val="clear" w:color="auto" w:fill="auto"/>
            <w:vAlign w:val="center"/>
          </w:tcPr>
          <w:p w14:paraId="396FBA8C" w14:textId="77777777" w:rsidR="0046361D" w:rsidRDefault="0046361D">
            <w:pPr>
              <w:widowControl/>
              <w:jc w:val="center"/>
              <w:rPr>
                <w:rFonts w:ascii="Calibri" w:eastAsia="Calibri" w:hAnsi="Calibri" w:cs="Calibri"/>
                <w:sz w:val="16"/>
                <w:szCs w:val="16"/>
              </w:rPr>
            </w:pPr>
          </w:p>
        </w:tc>
      </w:tr>
      <w:tr w:rsidR="0046361D" w14:paraId="07B8344F" w14:textId="77777777">
        <w:trPr>
          <w:trHeight w:val="3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57F1A751"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2</w:t>
            </w:r>
          </w:p>
        </w:tc>
        <w:tc>
          <w:tcPr>
            <w:tcW w:w="1183" w:type="dxa"/>
            <w:tcBorders>
              <w:top w:val="nil"/>
              <w:left w:val="single" w:sz="4" w:space="0" w:color="000000"/>
              <w:bottom w:val="single" w:sz="4" w:space="0" w:color="000000"/>
              <w:right w:val="single" w:sz="4" w:space="0" w:color="000000"/>
            </w:tcBorders>
            <w:shd w:val="clear" w:color="auto" w:fill="auto"/>
            <w:vAlign w:val="center"/>
          </w:tcPr>
          <w:p w14:paraId="6CACBCCB"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10</w:t>
            </w:r>
          </w:p>
        </w:tc>
        <w:tc>
          <w:tcPr>
            <w:tcW w:w="1081" w:type="dxa"/>
            <w:tcBorders>
              <w:top w:val="nil"/>
              <w:left w:val="nil"/>
              <w:bottom w:val="nil"/>
              <w:right w:val="nil"/>
            </w:tcBorders>
            <w:shd w:val="clear" w:color="auto" w:fill="auto"/>
            <w:vAlign w:val="center"/>
          </w:tcPr>
          <w:p w14:paraId="39D3A6F1" w14:textId="77777777" w:rsidR="0046361D" w:rsidRDefault="0046361D">
            <w:pPr>
              <w:widowControl/>
              <w:jc w:val="center"/>
              <w:rPr>
                <w:rFonts w:ascii="Calibri" w:eastAsia="Calibri" w:hAnsi="Calibri" w:cs="Calibri"/>
                <w:sz w:val="16"/>
                <w:szCs w:val="16"/>
              </w:rPr>
            </w:pPr>
          </w:p>
        </w:tc>
      </w:tr>
      <w:tr w:rsidR="0046361D" w14:paraId="68F06135" w14:textId="77777777">
        <w:trPr>
          <w:trHeight w:val="3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40BB7C7D"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3</w:t>
            </w:r>
          </w:p>
        </w:tc>
        <w:tc>
          <w:tcPr>
            <w:tcW w:w="1183" w:type="dxa"/>
            <w:tcBorders>
              <w:top w:val="nil"/>
              <w:left w:val="single" w:sz="4" w:space="0" w:color="000000"/>
              <w:bottom w:val="single" w:sz="4" w:space="0" w:color="000000"/>
              <w:right w:val="single" w:sz="4" w:space="0" w:color="000000"/>
            </w:tcBorders>
            <w:shd w:val="clear" w:color="auto" w:fill="auto"/>
            <w:vAlign w:val="center"/>
          </w:tcPr>
          <w:p w14:paraId="73A38D51"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10</w:t>
            </w:r>
          </w:p>
        </w:tc>
        <w:tc>
          <w:tcPr>
            <w:tcW w:w="1081" w:type="dxa"/>
            <w:tcBorders>
              <w:top w:val="nil"/>
              <w:left w:val="nil"/>
              <w:bottom w:val="nil"/>
              <w:right w:val="nil"/>
            </w:tcBorders>
            <w:shd w:val="clear" w:color="auto" w:fill="auto"/>
            <w:vAlign w:val="center"/>
          </w:tcPr>
          <w:p w14:paraId="64714852" w14:textId="77777777" w:rsidR="0046361D" w:rsidRDefault="0046361D">
            <w:pPr>
              <w:widowControl/>
              <w:jc w:val="center"/>
              <w:rPr>
                <w:rFonts w:ascii="Calibri" w:eastAsia="Calibri" w:hAnsi="Calibri" w:cs="Calibri"/>
                <w:sz w:val="16"/>
                <w:szCs w:val="16"/>
              </w:rPr>
            </w:pPr>
          </w:p>
        </w:tc>
      </w:tr>
      <w:tr w:rsidR="0046361D" w14:paraId="4C821E69" w14:textId="77777777">
        <w:trPr>
          <w:trHeight w:val="3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68CE0BE9"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4</w:t>
            </w:r>
          </w:p>
        </w:tc>
        <w:tc>
          <w:tcPr>
            <w:tcW w:w="1183" w:type="dxa"/>
            <w:tcBorders>
              <w:top w:val="nil"/>
              <w:left w:val="single" w:sz="4" w:space="0" w:color="000000"/>
              <w:bottom w:val="single" w:sz="4" w:space="0" w:color="000000"/>
              <w:right w:val="single" w:sz="4" w:space="0" w:color="000000"/>
            </w:tcBorders>
            <w:shd w:val="clear" w:color="auto" w:fill="auto"/>
            <w:vAlign w:val="center"/>
          </w:tcPr>
          <w:p w14:paraId="43ABEBCC"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10</w:t>
            </w:r>
          </w:p>
        </w:tc>
        <w:tc>
          <w:tcPr>
            <w:tcW w:w="1081" w:type="dxa"/>
            <w:tcBorders>
              <w:top w:val="nil"/>
              <w:left w:val="nil"/>
              <w:bottom w:val="nil"/>
              <w:right w:val="nil"/>
            </w:tcBorders>
            <w:shd w:val="clear" w:color="auto" w:fill="auto"/>
            <w:vAlign w:val="center"/>
          </w:tcPr>
          <w:p w14:paraId="3581B824" w14:textId="77777777" w:rsidR="0046361D" w:rsidRDefault="0046361D">
            <w:pPr>
              <w:widowControl/>
              <w:jc w:val="center"/>
              <w:rPr>
                <w:rFonts w:ascii="Calibri" w:eastAsia="Calibri" w:hAnsi="Calibri" w:cs="Calibri"/>
                <w:sz w:val="16"/>
                <w:szCs w:val="16"/>
              </w:rPr>
            </w:pPr>
          </w:p>
        </w:tc>
      </w:tr>
      <w:tr w:rsidR="0046361D" w14:paraId="5F75B274" w14:textId="77777777">
        <w:trPr>
          <w:trHeight w:val="315"/>
          <w:jc w:val="center"/>
        </w:trPr>
        <w:tc>
          <w:tcPr>
            <w:tcW w:w="1855" w:type="dxa"/>
            <w:tcBorders>
              <w:top w:val="nil"/>
              <w:left w:val="single" w:sz="8" w:space="0" w:color="000000"/>
              <w:bottom w:val="single" w:sz="8" w:space="0" w:color="000000"/>
              <w:right w:val="single" w:sz="8" w:space="0" w:color="000000"/>
            </w:tcBorders>
            <w:shd w:val="clear" w:color="auto" w:fill="auto"/>
            <w:vAlign w:val="center"/>
          </w:tcPr>
          <w:p w14:paraId="36D57A1C"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 xml:space="preserve">Total </w:t>
            </w:r>
          </w:p>
        </w:tc>
        <w:tc>
          <w:tcPr>
            <w:tcW w:w="1183" w:type="dxa"/>
            <w:tcBorders>
              <w:top w:val="nil"/>
              <w:left w:val="nil"/>
              <w:bottom w:val="single" w:sz="8" w:space="0" w:color="000000"/>
              <w:right w:val="single" w:sz="8" w:space="0" w:color="000000"/>
            </w:tcBorders>
            <w:shd w:val="clear" w:color="auto" w:fill="auto"/>
            <w:vAlign w:val="center"/>
          </w:tcPr>
          <w:p w14:paraId="36BA6774"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10</w:t>
            </w:r>
          </w:p>
        </w:tc>
        <w:tc>
          <w:tcPr>
            <w:tcW w:w="1081" w:type="dxa"/>
            <w:tcBorders>
              <w:top w:val="nil"/>
              <w:left w:val="nil"/>
              <w:bottom w:val="nil"/>
              <w:right w:val="nil"/>
            </w:tcBorders>
            <w:shd w:val="clear" w:color="auto" w:fill="auto"/>
            <w:vAlign w:val="center"/>
          </w:tcPr>
          <w:p w14:paraId="281F9A78" w14:textId="77777777" w:rsidR="0046361D" w:rsidRDefault="0046361D">
            <w:pPr>
              <w:widowControl/>
              <w:jc w:val="center"/>
              <w:rPr>
                <w:rFonts w:ascii="Calibri" w:eastAsia="Calibri" w:hAnsi="Calibri" w:cs="Calibri"/>
                <w:b/>
                <w:sz w:val="16"/>
                <w:szCs w:val="16"/>
              </w:rPr>
            </w:pPr>
          </w:p>
        </w:tc>
      </w:tr>
    </w:tbl>
    <w:p w14:paraId="414BE335" w14:textId="77777777" w:rsidR="0046361D" w:rsidRDefault="0046361D">
      <w:pPr>
        <w:spacing w:line="276" w:lineRule="auto"/>
        <w:jc w:val="both"/>
        <w:rPr>
          <w:rFonts w:ascii="Calibri" w:eastAsia="Calibri" w:hAnsi="Calibri" w:cs="Calibri"/>
          <w:b/>
          <w:sz w:val="22"/>
          <w:szCs w:val="22"/>
        </w:rPr>
      </w:pPr>
    </w:p>
    <w:p w14:paraId="175844A5" w14:textId="77777777" w:rsidR="0046361D" w:rsidRDefault="00E03498">
      <w:pPr>
        <w:spacing w:line="276" w:lineRule="auto"/>
        <w:jc w:val="both"/>
        <w:rPr>
          <w:rFonts w:ascii="Calibri" w:eastAsia="Calibri" w:hAnsi="Calibri" w:cs="Calibri"/>
          <w:b/>
          <w:sz w:val="22"/>
          <w:szCs w:val="22"/>
        </w:rPr>
      </w:pPr>
      <w:r>
        <w:rPr>
          <w:rFonts w:ascii="Calibri" w:eastAsia="Calibri" w:hAnsi="Calibri" w:cs="Calibri"/>
          <w:b/>
          <w:sz w:val="22"/>
          <w:szCs w:val="22"/>
        </w:rPr>
        <w:t xml:space="preserve">La fuente de verificación: Informes de Gestión el Proyecto de inversión. SEGPLAN </w:t>
      </w:r>
    </w:p>
    <w:p w14:paraId="304E1FFF" w14:textId="77777777" w:rsidR="0046361D" w:rsidRDefault="0046361D">
      <w:pPr>
        <w:spacing w:line="276" w:lineRule="auto"/>
        <w:jc w:val="both"/>
        <w:rPr>
          <w:rFonts w:ascii="Calibri" w:eastAsia="Calibri" w:hAnsi="Calibri" w:cs="Calibri"/>
          <w:b/>
          <w:sz w:val="22"/>
          <w:szCs w:val="22"/>
        </w:rPr>
      </w:pPr>
    </w:p>
    <w:tbl>
      <w:tblPr>
        <w:tblStyle w:val="afffffffff3"/>
        <w:tblW w:w="92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4"/>
      </w:tblGrid>
      <w:tr w:rsidR="0046361D" w14:paraId="4873ECF6" w14:textId="77777777">
        <w:tc>
          <w:tcPr>
            <w:tcW w:w="9254" w:type="dxa"/>
          </w:tcPr>
          <w:p w14:paraId="402E3A00"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Objetivo: </w:t>
            </w:r>
            <w:r>
              <w:rPr>
                <w:rFonts w:ascii="Calibri" w:eastAsia="Calibri" w:hAnsi="Calibri" w:cs="Calibri"/>
                <w:sz w:val="16"/>
                <w:szCs w:val="16"/>
              </w:rPr>
              <w:t>Formular e implementar una estrategia comunitaria que permita la convivencia pacífica, digna y sostenible en el tiempo de las comunidades en asentamientos humanos identificados como entornos conflictivos y comunidades vecinas.</w:t>
            </w:r>
          </w:p>
        </w:tc>
      </w:tr>
      <w:tr w:rsidR="0046361D" w14:paraId="785E81D6" w14:textId="77777777">
        <w:tc>
          <w:tcPr>
            <w:tcW w:w="9254" w:type="dxa"/>
          </w:tcPr>
          <w:p w14:paraId="225686D7"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Producto: </w:t>
            </w:r>
          </w:p>
          <w:p w14:paraId="6C7FA80A"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sz w:val="16"/>
                <w:szCs w:val="16"/>
              </w:rPr>
              <w:t>Servicio de promoción de actividades culturales</w:t>
            </w:r>
          </w:p>
        </w:tc>
      </w:tr>
      <w:tr w:rsidR="0046361D" w14:paraId="33E9AF77" w14:textId="77777777">
        <w:tc>
          <w:tcPr>
            <w:tcW w:w="9254" w:type="dxa"/>
          </w:tcPr>
          <w:p w14:paraId="5CA7F8D5"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Indicador: </w:t>
            </w:r>
          </w:p>
          <w:p w14:paraId="3301FA97"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sz w:val="16"/>
                <w:szCs w:val="16"/>
              </w:rPr>
              <w:t>Eventos de promoción de actividades culturales realizados</w:t>
            </w:r>
          </w:p>
          <w:p w14:paraId="6DF74C51"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Medido a través de: </w:t>
            </w:r>
            <w:r>
              <w:rPr>
                <w:rFonts w:ascii="Calibri" w:eastAsia="Calibri" w:hAnsi="Calibri" w:cs="Calibri"/>
                <w:sz w:val="16"/>
                <w:szCs w:val="16"/>
              </w:rPr>
              <w:t>Número de eventos de promoción</w:t>
            </w:r>
          </w:p>
          <w:p w14:paraId="4337BAFC"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Meta total: </w:t>
            </w:r>
            <w:r>
              <w:rPr>
                <w:rFonts w:ascii="Calibri" w:eastAsia="Calibri" w:hAnsi="Calibri" w:cs="Calibri"/>
                <w:sz w:val="16"/>
                <w:szCs w:val="16"/>
              </w:rPr>
              <w:t>200</w:t>
            </w:r>
          </w:p>
          <w:p w14:paraId="4C0D1D41"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Fórmula: </w:t>
            </w:r>
          </w:p>
          <w:p w14:paraId="2E2819EF"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 xml:space="preserve">Es acumulativo: </w:t>
            </w:r>
            <w:r>
              <w:rPr>
                <w:rFonts w:ascii="Calibri" w:eastAsia="Calibri" w:hAnsi="Calibri" w:cs="Calibri"/>
                <w:sz w:val="16"/>
                <w:szCs w:val="16"/>
              </w:rPr>
              <w:t xml:space="preserve">SI </w:t>
            </w:r>
          </w:p>
          <w:p w14:paraId="5377BF10"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 xml:space="preserve">Es principal: </w:t>
            </w:r>
            <w:r>
              <w:rPr>
                <w:rFonts w:ascii="Calibri" w:eastAsia="Calibri" w:hAnsi="Calibri" w:cs="Calibri"/>
                <w:sz w:val="16"/>
                <w:szCs w:val="16"/>
              </w:rPr>
              <w:t>SI</w:t>
            </w:r>
          </w:p>
        </w:tc>
      </w:tr>
    </w:tbl>
    <w:p w14:paraId="26FD3C3A" w14:textId="77777777" w:rsidR="0046361D" w:rsidRDefault="0046361D">
      <w:pPr>
        <w:spacing w:line="276" w:lineRule="auto"/>
        <w:jc w:val="both"/>
        <w:rPr>
          <w:rFonts w:ascii="Calibri" w:eastAsia="Calibri" w:hAnsi="Calibri" w:cs="Calibri"/>
          <w:b/>
        </w:rPr>
      </w:pPr>
    </w:p>
    <w:p w14:paraId="5BFC484C" w14:textId="77777777" w:rsidR="0046361D" w:rsidRDefault="00E03498">
      <w:pPr>
        <w:spacing w:line="276" w:lineRule="auto"/>
        <w:ind w:left="709"/>
        <w:jc w:val="both"/>
        <w:rPr>
          <w:rFonts w:ascii="Calibri" w:eastAsia="Calibri" w:hAnsi="Calibri" w:cs="Calibri"/>
          <w:b/>
        </w:rPr>
      </w:pPr>
      <w:r>
        <w:rPr>
          <w:rFonts w:ascii="Calibri" w:eastAsia="Calibri" w:hAnsi="Calibri" w:cs="Calibri"/>
          <w:b/>
        </w:rPr>
        <w:t>Programación de indicadores</w:t>
      </w:r>
    </w:p>
    <w:p w14:paraId="786E7388" w14:textId="77777777" w:rsidR="0046361D" w:rsidRDefault="0046361D">
      <w:pPr>
        <w:spacing w:line="276" w:lineRule="auto"/>
        <w:ind w:left="709"/>
        <w:jc w:val="both"/>
        <w:rPr>
          <w:rFonts w:ascii="Calibri" w:eastAsia="Calibri" w:hAnsi="Calibri" w:cs="Calibri"/>
          <w:b/>
        </w:rPr>
      </w:pPr>
    </w:p>
    <w:tbl>
      <w:tblPr>
        <w:tblStyle w:val="afffffffff4"/>
        <w:tblW w:w="3677" w:type="dxa"/>
        <w:jc w:val="center"/>
        <w:tblInd w:w="0" w:type="dxa"/>
        <w:tblLayout w:type="fixed"/>
        <w:tblLook w:val="0400" w:firstRow="0" w:lastRow="0" w:firstColumn="0" w:lastColumn="0" w:noHBand="0" w:noVBand="1"/>
      </w:tblPr>
      <w:tblGrid>
        <w:gridCol w:w="2031"/>
        <w:gridCol w:w="1646"/>
      </w:tblGrid>
      <w:tr w:rsidR="0046361D" w14:paraId="50EADEC3" w14:textId="77777777">
        <w:trPr>
          <w:trHeight w:val="374"/>
          <w:jc w:val="center"/>
        </w:trPr>
        <w:tc>
          <w:tcPr>
            <w:tcW w:w="3677"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40532623" w14:textId="77777777" w:rsidR="0046361D" w:rsidRDefault="00E03498">
            <w:pPr>
              <w:widowControl/>
              <w:jc w:val="center"/>
              <w:rPr>
                <w:rFonts w:ascii="Calibri" w:eastAsia="Calibri" w:hAnsi="Calibri" w:cs="Calibri"/>
                <w:b/>
                <w:sz w:val="16"/>
                <w:szCs w:val="16"/>
              </w:rPr>
            </w:pPr>
            <w:bookmarkStart w:id="4" w:name="_Hlk60216445"/>
            <w:r>
              <w:rPr>
                <w:rFonts w:ascii="Calibri" w:eastAsia="Calibri" w:hAnsi="Calibri" w:cs="Calibri"/>
                <w:b/>
                <w:sz w:val="16"/>
                <w:szCs w:val="16"/>
              </w:rPr>
              <w:t xml:space="preserve">Programación </w:t>
            </w:r>
          </w:p>
        </w:tc>
      </w:tr>
      <w:tr w:rsidR="0046361D" w14:paraId="46EC1749" w14:textId="77777777">
        <w:trPr>
          <w:trHeight w:val="409"/>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5D70B4B5"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 xml:space="preserve">Meta </w:t>
            </w:r>
          </w:p>
        </w:tc>
        <w:tc>
          <w:tcPr>
            <w:tcW w:w="1646" w:type="dxa"/>
            <w:tcBorders>
              <w:top w:val="nil"/>
              <w:left w:val="nil"/>
              <w:bottom w:val="single" w:sz="8" w:space="0" w:color="000000"/>
              <w:right w:val="single" w:sz="8" w:space="0" w:color="000000"/>
            </w:tcBorders>
            <w:shd w:val="clear" w:color="auto" w:fill="auto"/>
            <w:vAlign w:val="center"/>
          </w:tcPr>
          <w:p w14:paraId="47D163BD"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200</w:t>
            </w:r>
          </w:p>
        </w:tc>
      </w:tr>
      <w:tr w:rsidR="0046361D" w14:paraId="5D6EDC0C" w14:textId="77777777">
        <w:trPr>
          <w:trHeight w:val="4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6A462C40"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Es acumulativo</w:t>
            </w:r>
          </w:p>
        </w:tc>
        <w:tc>
          <w:tcPr>
            <w:tcW w:w="1646" w:type="dxa"/>
            <w:tcBorders>
              <w:top w:val="nil"/>
              <w:left w:val="nil"/>
              <w:bottom w:val="single" w:sz="8" w:space="0" w:color="000000"/>
              <w:right w:val="single" w:sz="8" w:space="0" w:color="000000"/>
            </w:tcBorders>
            <w:shd w:val="clear" w:color="auto" w:fill="auto"/>
            <w:vAlign w:val="center"/>
          </w:tcPr>
          <w:p w14:paraId="211C8033"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SI</w:t>
            </w:r>
          </w:p>
        </w:tc>
      </w:tr>
      <w:tr w:rsidR="0046361D" w14:paraId="09042693" w14:textId="77777777">
        <w:trPr>
          <w:trHeight w:val="3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00FCA90E"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lastRenderedPageBreak/>
              <w:t>Año</w:t>
            </w:r>
          </w:p>
        </w:tc>
        <w:tc>
          <w:tcPr>
            <w:tcW w:w="1646" w:type="dxa"/>
            <w:tcBorders>
              <w:top w:val="nil"/>
              <w:left w:val="nil"/>
              <w:bottom w:val="single" w:sz="8" w:space="0" w:color="000000"/>
              <w:right w:val="single" w:sz="8" w:space="0" w:color="000000"/>
            </w:tcBorders>
            <w:shd w:val="clear" w:color="auto" w:fill="auto"/>
            <w:vAlign w:val="center"/>
          </w:tcPr>
          <w:p w14:paraId="77EE38C0"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 </w:t>
            </w:r>
          </w:p>
        </w:tc>
      </w:tr>
      <w:tr w:rsidR="0046361D" w14:paraId="2C682BFF" w14:textId="77777777">
        <w:trPr>
          <w:trHeight w:val="3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7F4887FA"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2020</w:t>
            </w:r>
          </w:p>
        </w:tc>
        <w:tc>
          <w:tcPr>
            <w:tcW w:w="1646" w:type="dxa"/>
            <w:tcBorders>
              <w:top w:val="nil"/>
              <w:left w:val="nil"/>
              <w:bottom w:val="single" w:sz="8" w:space="0" w:color="000000"/>
              <w:right w:val="single" w:sz="8" w:space="0" w:color="000000"/>
            </w:tcBorders>
            <w:shd w:val="clear" w:color="auto" w:fill="auto"/>
            <w:vAlign w:val="center"/>
          </w:tcPr>
          <w:p w14:paraId="1C9572F7" w14:textId="0D505E5B" w:rsidR="0046361D" w:rsidRDefault="00C468BA">
            <w:pPr>
              <w:widowControl/>
              <w:jc w:val="center"/>
              <w:rPr>
                <w:rFonts w:ascii="Calibri" w:eastAsia="Calibri" w:hAnsi="Calibri" w:cs="Calibri"/>
                <w:sz w:val="16"/>
                <w:szCs w:val="16"/>
              </w:rPr>
            </w:pPr>
            <w:r>
              <w:rPr>
                <w:rFonts w:ascii="Calibri" w:eastAsia="Calibri" w:hAnsi="Calibri" w:cs="Calibri"/>
                <w:sz w:val="16"/>
                <w:szCs w:val="16"/>
              </w:rPr>
              <w:t>2</w:t>
            </w:r>
            <w:r w:rsidR="00E03498">
              <w:rPr>
                <w:rFonts w:ascii="Calibri" w:eastAsia="Calibri" w:hAnsi="Calibri" w:cs="Calibri"/>
                <w:sz w:val="16"/>
                <w:szCs w:val="16"/>
              </w:rPr>
              <w:t>0</w:t>
            </w:r>
          </w:p>
        </w:tc>
      </w:tr>
      <w:tr w:rsidR="0046361D" w14:paraId="43C366D5" w14:textId="77777777">
        <w:trPr>
          <w:trHeight w:val="3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336CAD4E"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2021</w:t>
            </w:r>
          </w:p>
        </w:tc>
        <w:tc>
          <w:tcPr>
            <w:tcW w:w="1646" w:type="dxa"/>
            <w:tcBorders>
              <w:top w:val="nil"/>
              <w:left w:val="single" w:sz="4" w:space="0" w:color="000000"/>
              <w:bottom w:val="single" w:sz="4" w:space="0" w:color="000000"/>
              <w:right w:val="single" w:sz="4" w:space="0" w:color="000000"/>
            </w:tcBorders>
            <w:shd w:val="clear" w:color="auto" w:fill="auto"/>
            <w:vAlign w:val="center"/>
          </w:tcPr>
          <w:p w14:paraId="6B4150BE" w14:textId="1E3B4331" w:rsidR="0046361D" w:rsidRDefault="00893779">
            <w:pPr>
              <w:widowControl/>
              <w:jc w:val="center"/>
              <w:rPr>
                <w:rFonts w:ascii="Calibri" w:eastAsia="Calibri" w:hAnsi="Calibri" w:cs="Calibri"/>
                <w:sz w:val="16"/>
                <w:szCs w:val="16"/>
              </w:rPr>
            </w:pPr>
            <w:r>
              <w:rPr>
                <w:rFonts w:ascii="Calibri" w:eastAsia="Calibri" w:hAnsi="Calibri" w:cs="Calibri"/>
                <w:sz w:val="16"/>
                <w:szCs w:val="16"/>
              </w:rPr>
              <w:t>62</w:t>
            </w:r>
          </w:p>
        </w:tc>
      </w:tr>
      <w:tr w:rsidR="0046361D" w14:paraId="552E6CAA" w14:textId="77777777">
        <w:trPr>
          <w:trHeight w:val="3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3A4CE31A"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2022</w:t>
            </w:r>
          </w:p>
        </w:tc>
        <w:tc>
          <w:tcPr>
            <w:tcW w:w="1646" w:type="dxa"/>
            <w:tcBorders>
              <w:top w:val="nil"/>
              <w:left w:val="single" w:sz="4" w:space="0" w:color="000000"/>
              <w:bottom w:val="single" w:sz="4" w:space="0" w:color="000000"/>
              <w:right w:val="single" w:sz="4" w:space="0" w:color="000000"/>
            </w:tcBorders>
            <w:shd w:val="clear" w:color="auto" w:fill="auto"/>
            <w:vAlign w:val="center"/>
          </w:tcPr>
          <w:p w14:paraId="32B1419A" w14:textId="0503C6AD" w:rsidR="0046361D" w:rsidRDefault="00893779">
            <w:pPr>
              <w:widowControl/>
              <w:jc w:val="center"/>
              <w:rPr>
                <w:rFonts w:ascii="Calibri" w:eastAsia="Calibri" w:hAnsi="Calibri" w:cs="Calibri"/>
                <w:sz w:val="16"/>
                <w:szCs w:val="16"/>
              </w:rPr>
            </w:pPr>
            <w:r>
              <w:rPr>
                <w:rFonts w:ascii="Calibri" w:eastAsia="Calibri" w:hAnsi="Calibri" w:cs="Calibri"/>
                <w:sz w:val="16"/>
                <w:szCs w:val="16"/>
              </w:rPr>
              <w:t>60</w:t>
            </w:r>
          </w:p>
        </w:tc>
      </w:tr>
      <w:tr w:rsidR="0046361D" w14:paraId="7E580816" w14:textId="77777777">
        <w:trPr>
          <w:trHeight w:val="3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710B86AD"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2023</w:t>
            </w:r>
          </w:p>
        </w:tc>
        <w:tc>
          <w:tcPr>
            <w:tcW w:w="1646" w:type="dxa"/>
            <w:tcBorders>
              <w:top w:val="nil"/>
              <w:left w:val="single" w:sz="4" w:space="0" w:color="000000"/>
              <w:bottom w:val="single" w:sz="4" w:space="0" w:color="000000"/>
              <w:right w:val="single" w:sz="4" w:space="0" w:color="000000"/>
            </w:tcBorders>
            <w:shd w:val="clear" w:color="auto" w:fill="auto"/>
            <w:vAlign w:val="center"/>
          </w:tcPr>
          <w:p w14:paraId="623AA1A4" w14:textId="6E5E9940" w:rsidR="0046361D" w:rsidRDefault="00893779">
            <w:pPr>
              <w:widowControl/>
              <w:jc w:val="center"/>
              <w:rPr>
                <w:rFonts w:ascii="Calibri" w:eastAsia="Calibri" w:hAnsi="Calibri" w:cs="Calibri"/>
                <w:sz w:val="16"/>
                <w:szCs w:val="16"/>
              </w:rPr>
            </w:pPr>
            <w:r>
              <w:rPr>
                <w:rFonts w:ascii="Calibri" w:eastAsia="Calibri" w:hAnsi="Calibri" w:cs="Calibri"/>
                <w:sz w:val="16"/>
                <w:szCs w:val="16"/>
              </w:rPr>
              <w:t>48</w:t>
            </w:r>
          </w:p>
        </w:tc>
      </w:tr>
      <w:tr w:rsidR="0046361D" w14:paraId="514B37BA" w14:textId="77777777">
        <w:trPr>
          <w:trHeight w:val="3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123B2955" w14:textId="77777777" w:rsidR="0046361D" w:rsidRDefault="00E03498">
            <w:pPr>
              <w:widowControl/>
              <w:jc w:val="center"/>
              <w:rPr>
                <w:rFonts w:ascii="Calibri" w:eastAsia="Calibri" w:hAnsi="Calibri" w:cs="Calibri"/>
                <w:sz w:val="16"/>
                <w:szCs w:val="16"/>
              </w:rPr>
            </w:pPr>
            <w:r>
              <w:rPr>
                <w:rFonts w:ascii="Calibri" w:eastAsia="Calibri" w:hAnsi="Calibri" w:cs="Calibri"/>
                <w:sz w:val="16"/>
                <w:szCs w:val="16"/>
              </w:rPr>
              <w:t>2024</w:t>
            </w:r>
          </w:p>
        </w:tc>
        <w:tc>
          <w:tcPr>
            <w:tcW w:w="1646" w:type="dxa"/>
            <w:tcBorders>
              <w:top w:val="nil"/>
              <w:left w:val="single" w:sz="4" w:space="0" w:color="000000"/>
              <w:bottom w:val="single" w:sz="4" w:space="0" w:color="000000"/>
              <w:right w:val="single" w:sz="4" w:space="0" w:color="000000"/>
            </w:tcBorders>
            <w:shd w:val="clear" w:color="auto" w:fill="auto"/>
            <w:vAlign w:val="center"/>
          </w:tcPr>
          <w:p w14:paraId="02AD66BE" w14:textId="2451C715" w:rsidR="0046361D" w:rsidRDefault="001A4CF8">
            <w:pPr>
              <w:widowControl/>
              <w:jc w:val="center"/>
              <w:rPr>
                <w:rFonts w:ascii="Calibri" w:eastAsia="Calibri" w:hAnsi="Calibri" w:cs="Calibri"/>
                <w:sz w:val="16"/>
                <w:szCs w:val="16"/>
              </w:rPr>
            </w:pPr>
            <w:r>
              <w:rPr>
                <w:rFonts w:ascii="Calibri" w:eastAsia="Calibri" w:hAnsi="Calibri" w:cs="Calibri"/>
                <w:sz w:val="16"/>
                <w:szCs w:val="16"/>
              </w:rPr>
              <w:t>10</w:t>
            </w:r>
          </w:p>
        </w:tc>
      </w:tr>
      <w:tr w:rsidR="0046361D" w14:paraId="734440E4" w14:textId="77777777">
        <w:trPr>
          <w:trHeight w:val="315"/>
          <w:jc w:val="center"/>
        </w:trPr>
        <w:tc>
          <w:tcPr>
            <w:tcW w:w="2031" w:type="dxa"/>
            <w:tcBorders>
              <w:top w:val="nil"/>
              <w:left w:val="single" w:sz="8" w:space="0" w:color="000000"/>
              <w:bottom w:val="single" w:sz="8" w:space="0" w:color="000000"/>
              <w:right w:val="single" w:sz="8" w:space="0" w:color="000000"/>
            </w:tcBorders>
            <w:shd w:val="clear" w:color="auto" w:fill="auto"/>
            <w:vAlign w:val="center"/>
          </w:tcPr>
          <w:p w14:paraId="4DA5B6F5"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 xml:space="preserve">Total </w:t>
            </w:r>
          </w:p>
        </w:tc>
        <w:tc>
          <w:tcPr>
            <w:tcW w:w="1646" w:type="dxa"/>
            <w:tcBorders>
              <w:top w:val="nil"/>
              <w:left w:val="nil"/>
              <w:bottom w:val="single" w:sz="8" w:space="0" w:color="000000"/>
              <w:right w:val="single" w:sz="8" w:space="0" w:color="000000"/>
            </w:tcBorders>
            <w:shd w:val="clear" w:color="auto" w:fill="auto"/>
            <w:vAlign w:val="center"/>
          </w:tcPr>
          <w:p w14:paraId="6968C46C" w14:textId="77777777" w:rsidR="0046361D" w:rsidRDefault="00E03498">
            <w:pPr>
              <w:widowControl/>
              <w:jc w:val="center"/>
              <w:rPr>
                <w:rFonts w:ascii="Calibri" w:eastAsia="Calibri" w:hAnsi="Calibri" w:cs="Calibri"/>
                <w:b/>
                <w:sz w:val="16"/>
                <w:szCs w:val="16"/>
              </w:rPr>
            </w:pPr>
            <w:r>
              <w:rPr>
                <w:rFonts w:ascii="Calibri" w:eastAsia="Calibri" w:hAnsi="Calibri" w:cs="Calibri"/>
                <w:b/>
                <w:sz w:val="16"/>
                <w:szCs w:val="16"/>
              </w:rPr>
              <w:t>200</w:t>
            </w:r>
          </w:p>
        </w:tc>
      </w:tr>
    </w:tbl>
    <w:bookmarkEnd w:id="4"/>
    <w:p w14:paraId="1C7A6CFB"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La fuente de verificación: Informes de Gestión del proyecto de inversión. SEGPLAN</w:t>
      </w:r>
    </w:p>
    <w:p w14:paraId="1FB3A04B" w14:textId="77777777" w:rsidR="0046361D" w:rsidRDefault="0046361D">
      <w:pPr>
        <w:spacing w:line="276" w:lineRule="auto"/>
        <w:jc w:val="both"/>
        <w:rPr>
          <w:rFonts w:ascii="Calibri" w:eastAsia="Calibri" w:hAnsi="Calibri" w:cs="Calibri"/>
          <w:b/>
          <w:sz w:val="22"/>
          <w:szCs w:val="22"/>
        </w:rPr>
      </w:pPr>
    </w:p>
    <w:p w14:paraId="49191F2F" w14:textId="77777777" w:rsidR="0046361D" w:rsidRDefault="00E03498">
      <w:pPr>
        <w:numPr>
          <w:ilvl w:val="1"/>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sz w:val="22"/>
          <w:szCs w:val="22"/>
        </w:rPr>
        <w:t xml:space="preserve">Indicadores de gestión: </w:t>
      </w:r>
      <w:r>
        <w:rPr>
          <w:rFonts w:ascii="Calibri" w:eastAsia="Calibri" w:hAnsi="Calibri" w:cs="Calibri"/>
          <w:color w:val="000000"/>
        </w:rPr>
        <w:t>Se seleccionan de la base que ofrece el sistema. La Entidad debe verificar la coherencia entre los indicadores propuestos frente al proyecto que se va a realizar. Se debe tener en cuenta que el seguimiento a estos indicadores se realiza en el Sistema de Seguimiento a Proyectos de Inversión - SPI Territorio.</w:t>
      </w:r>
    </w:p>
    <w:p w14:paraId="63CE21EB" w14:textId="77777777" w:rsidR="0046361D" w:rsidRDefault="0046361D">
      <w:pPr>
        <w:pBdr>
          <w:top w:val="nil"/>
          <w:left w:val="nil"/>
          <w:bottom w:val="nil"/>
          <w:right w:val="nil"/>
          <w:between w:val="nil"/>
        </w:pBdr>
        <w:spacing w:line="276" w:lineRule="auto"/>
        <w:ind w:left="720"/>
        <w:jc w:val="both"/>
        <w:rPr>
          <w:rFonts w:ascii="Calibri" w:eastAsia="Calibri" w:hAnsi="Calibri" w:cs="Calibri"/>
          <w:color w:val="000000"/>
        </w:rPr>
      </w:pPr>
    </w:p>
    <w:tbl>
      <w:tblPr>
        <w:tblStyle w:val="afffffffff5"/>
        <w:tblW w:w="92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4"/>
      </w:tblGrid>
      <w:tr w:rsidR="0046361D" w14:paraId="28E57720" w14:textId="77777777">
        <w:tc>
          <w:tcPr>
            <w:tcW w:w="9254" w:type="dxa"/>
          </w:tcPr>
          <w:p w14:paraId="75F81806"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Indicador:</w:t>
            </w:r>
            <w:r>
              <w:rPr>
                <w:rFonts w:ascii="Calibri" w:eastAsia="Calibri" w:hAnsi="Calibri" w:cs="Calibri"/>
                <w:sz w:val="16"/>
                <w:szCs w:val="16"/>
              </w:rPr>
              <w:t xml:space="preserve"> Alianzas desarrolladas</w:t>
            </w:r>
          </w:p>
          <w:p w14:paraId="49BE8E59"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Medido a través de:</w:t>
            </w:r>
            <w:r>
              <w:rPr>
                <w:rFonts w:ascii="Calibri" w:eastAsia="Calibri" w:hAnsi="Calibri" w:cs="Calibri"/>
                <w:sz w:val="16"/>
                <w:szCs w:val="16"/>
              </w:rPr>
              <w:t xml:space="preserve"> Número</w:t>
            </w:r>
          </w:p>
          <w:p w14:paraId="2E67C307"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Código:</w:t>
            </w:r>
            <w:r>
              <w:rPr>
                <w:rFonts w:ascii="Calibri" w:eastAsia="Calibri" w:hAnsi="Calibri" w:cs="Calibri"/>
                <w:sz w:val="16"/>
                <w:szCs w:val="16"/>
              </w:rPr>
              <w:t xml:space="preserve"> 9900G101</w:t>
            </w:r>
          </w:p>
          <w:p w14:paraId="5DB19D16"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Fórmula:</w:t>
            </w:r>
            <w:r>
              <w:rPr>
                <w:rFonts w:ascii="Calibri" w:eastAsia="Calibri" w:hAnsi="Calibri" w:cs="Calibri"/>
                <w:sz w:val="16"/>
                <w:szCs w:val="16"/>
              </w:rPr>
              <w:t xml:space="preserve"> Sumatoria de Alianzas desarrolladas </w:t>
            </w:r>
          </w:p>
          <w:p w14:paraId="01E44204"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Tipo de Fuente:</w:t>
            </w:r>
            <w:r>
              <w:rPr>
                <w:rFonts w:ascii="Calibri" w:eastAsia="Calibri" w:hAnsi="Calibri" w:cs="Calibri"/>
                <w:sz w:val="16"/>
                <w:szCs w:val="16"/>
              </w:rPr>
              <w:t xml:space="preserve">  Documento oficial</w:t>
            </w:r>
          </w:p>
          <w:p w14:paraId="2CC551F2"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Fuente de Verificación:</w:t>
            </w:r>
            <w:r>
              <w:rPr>
                <w:rFonts w:ascii="Calibri" w:eastAsia="Calibri" w:hAnsi="Calibri" w:cs="Calibri"/>
                <w:sz w:val="16"/>
                <w:szCs w:val="16"/>
              </w:rPr>
              <w:t xml:space="preserve"> Actas de reuniones radicadas por ORFEO</w:t>
            </w:r>
          </w:p>
        </w:tc>
      </w:tr>
    </w:tbl>
    <w:p w14:paraId="0617D8AD" w14:textId="77777777" w:rsidR="0046361D" w:rsidRDefault="00E03498">
      <w:pPr>
        <w:spacing w:line="276" w:lineRule="auto"/>
        <w:jc w:val="both"/>
        <w:rPr>
          <w:rFonts w:ascii="Calibri" w:eastAsia="Calibri" w:hAnsi="Calibri" w:cs="Calibri"/>
        </w:rPr>
      </w:pPr>
      <w:r>
        <w:rPr>
          <w:rFonts w:ascii="Calibri" w:eastAsia="Calibri" w:hAnsi="Calibri" w:cs="Calibri"/>
        </w:rPr>
        <w:t xml:space="preserve">      </w:t>
      </w:r>
    </w:p>
    <w:p w14:paraId="5BE0145A" w14:textId="77777777" w:rsidR="0046361D" w:rsidRDefault="00E03498">
      <w:pPr>
        <w:spacing w:line="276" w:lineRule="auto"/>
        <w:jc w:val="both"/>
        <w:rPr>
          <w:rFonts w:ascii="Calibri" w:eastAsia="Calibri" w:hAnsi="Calibri" w:cs="Calibri"/>
          <w:b/>
          <w:sz w:val="22"/>
          <w:szCs w:val="22"/>
        </w:rPr>
      </w:pPr>
      <w:r>
        <w:rPr>
          <w:rFonts w:ascii="Calibri" w:eastAsia="Calibri" w:hAnsi="Calibri" w:cs="Calibri"/>
          <w:b/>
          <w:sz w:val="22"/>
          <w:szCs w:val="22"/>
        </w:rPr>
        <w:t xml:space="preserve">      Programación de Indicadores</w:t>
      </w:r>
    </w:p>
    <w:tbl>
      <w:tblPr>
        <w:tblStyle w:val="afffffffff6"/>
        <w:tblW w:w="326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84"/>
      </w:tblGrid>
      <w:tr w:rsidR="0046361D" w14:paraId="762AF279" w14:textId="77777777">
        <w:tc>
          <w:tcPr>
            <w:tcW w:w="1276" w:type="dxa"/>
          </w:tcPr>
          <w:p w14:paraId="3E79A0AE"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Periodo</w:t>
            </w:r>
          </w:p>
        </w:tc>
        <w:tc>
          <w:tcPr>
            <w:tcW w:w="1984" w:type="dxa"/>
          </w:tcPr>
          <w:p w14:paraId="5B1600D6"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Meta por periodo</w:t>
            </w:r>
          </w:p>
        </w:tc>
      </w:tr>
      <w:tr w:rsidR="0046361D" w14:paraId="0451CFE9" w14:textId="77777777">
        <w:tc>
          <w:tcPr>
            <w:tcW w:w="1276" w:type="dxa"/>
          </w:tcPr>
          <w:p w14:paraId="68A4F8E7"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0</w:t>
            </w:r>
          </w:p>
        </w:tc>
        <w:tc>
          <w:tcPr>
            <w:tcW w:w="1984" w:type="dxa"/>
          </w:tcPr>
          <w:p w14:paraId="1BED93F5"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6</w:t>
            </w:r>
          </w:p>
        </w:tc>
      </w:tr>
      <w:tr w:rsidR="0046361D" w14:paraId="7E8CD6BE" w14:textId="77777777">
        <w:tc>
          <w:tcPr>
            <w:tcW w:w="1276" w:type="dxa"/>
          </w:tcPr>
          <w:p w14:paraId="51A1D012"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w:t>
            </w:r>
          </w:p>
        </w:tc>
        <w:tc>
          <w:tcPr>
            <w:tcW w:w="1984" w:type="dxa"/>
          </w:tcPr>
          <w:p w14:paraId="47B825BE"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w:t>
            </w:r>
          </w:p>
        </w:tc>
      </w:tr>
      <w:tr w:rsidR="0046361D" w14:paraId="523D69D4" w14:textId="77777777">
        <w:tc>
          <w:tcPr>
            <w:tcW w:w="1276" w:type="dxa"/>
          </w:tcPr>
          <w:p w14:paraId="7C17265D"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w:t>
            </w:r>
          </w:p>
        </w:tc>
        <w:tc>
          <w:tcPr>
            <w:tcW w:w="1984" w:type="dxa"/>
          </w:tcPr>
          <w:p w14:paraId="1F27BAFE"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w:t>
            </w:r>
          </w:p>
        </w:tc>
      </w:tr>
      <w:tr w:rsidR="0046361D" w14:paraId="7D81DEB0" w14:textId="77777777">
        <w:tc>
          <w:tcPr>
            <w:tcW w:w="1276" w:type="dxa"/>
          </w:tcPr>
          <w:p w14:paraId="1911D5C4"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3</w:t>
            </w:r>
          </w:p>
        </w:tc>
        <w:tc>
          <w:tcPr>
            <w:tcW w:w="1984" w:type="dxa"/>
          </w:tcPr>
          <w:p w14:paraId="5C427B52"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w:t>
            </w:r>
          </w:p>
        </w:tc>
      </w:tr>
      <w:tr w:rsidR="0046361D" w14:paraId="6FF87155" w14:textId="77777777">
        <w:tc>
          <w:tcPr>
            <w:tcW w:w="1276" w:type="dxa"/>
          </w:tcPr>
          <w:p w14:paraId="7A490756"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4</w:t>
            </w:r>
          </w:p>
        </w:tc>
        <w:tc>
          <w:tcPr>
            <w:tcW w:w="1984" w:type="dxa"/>
          </w:tcPr>
          <w:p w14:paraId="5EAB62C1"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w:t>
            </w:r>
          </w:p>
        </w:tc>
      </w:tr>
      <w:tr w:rsidR="0046361D" w14:paraId="14482A27" w14:textId="77777777">
        <w:tc>
          <w:tcPr>
            <w:tcW w:w="1276" w:type="dxa"/>
          </w:tcPr>
          <w:p w14:paraId="2920C750"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Total</w:t>
            </w:r>
          </w:p>
        </w:tc>
        <w:tc>
          <w:tcPr>
            <w:tcW w:w="1984" w:type="dxa"/>
          </w:tcPr>
          <w:p w14:paraId="698AFE3C"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b/>
                <w:sz w:val="16"/>
                <w:szCs w:val="16"/>
              </w:rPr>
              <w:t>14</w:t>
            </w:r>
          </w:p>
        </w:tc>
      </w:tr>
    </w:tbl>
    <w:p w14:paraId="2F85D24A" w14:textId="77777777" w:rsidR="0046361D" w:rsidRDefault="0046361D">
      <w:pPr>
        <w:spacing w:line="276" w:lineRule="auto"/>
        <w:jc w:val="both"/>
        <w:rPr>
          <w:rFonts w:ascii="Calibri" w:eastAsia="Calibri" w:hAnsi="Calibri" w:cs="Calibri"/>
        </w:rPr>
      </w:pPr>
    </w:p>
    <w:tbl>
      <w:tblPr>
        <w:tblStyle w:val="afffffffff7"/>
        <w:tblW w:w="92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54"/>
      </w:tblGrid>
      <w:tr w:rsidR="0046361D" w14:paraId="77ABD82C" w14:textId="77777777">
        <w:tc>
          <w:tcPr>
            <w:tcW w:w="9254" w:type="dxa"/>
          </w:tcPr>
          <w:p w14:paraId="3BE13C98"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Indicador:</w:t>
            </w:r>
            <w:r>
              <w:rPr>
                <w:rFonts w:ascii="Calibri" w:eastAsia="Calibri" w:hAnsi="Calibri" w:cs="Calibri"/>
                <w:sz w:val="16"/>
                <w:szCs w:val="16"/>
              </w:rPr>
              <w:t xml:space="preserve"> Encuentros Culturales Realizados</w:t>
            </w:r>
          </w:p>
          <w:p w14:paraId="4ADE79A5"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Medido a través de:</w:t>
            </w:r>
            <w:r>
              <w:rPr>
                <w:rFonts w:ascii="Calibri" w:eastAsia="Calibri" w:hAnsi="Calibri" w:cs="Calibri"/>
                <w:sz w:val="16"/>
                <w:szCs w:val="16"/>
              </w:rPr>
              <w:t xml:space="preserve"> Número</w:t>
            </w:r>
          </w:p>
          <w:p w14:paraId="53ED9465"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Código:</w:t>
            </w:r>
            <w:r>
              <w:rPr>
                <w:rFonts w:ascii="Calibri" w:eastAsia="Calibri" w:hAnsi="Calibri" w:cs="Calibri"/>
                <w:sz w:val="16"/>
                <w:szCs w:val="16"/>
              </w:rPr>
              <w:t xml:space="preserve"> 0700G008</w:t>
            </w:r>
          </w:p>
          <w:p w14:paraId="5C62BE48"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Fórmula:</w:t>
            </w:r>
            <w:r>
              <w:rPr>
                <w:rFonts w:ascii="Calibri" w:eastAsia="Calibri" w:hAnsi="Calibri" w:cs="Calibri"/>
                <w:sz w:val="16"/>
                <w:szCs w:val="16"/>
              </w:rPr>
              <w:t xml:space="preserve"> </w:t>
            </w:r>
            <w:proofErr w:type="spellStart"/>
            <w:r>
              <w:rPr>
                <w:rFonts w:ascii="Calibri" w:eastAsia="Calibri" w:hAnsi="Calibri" w:cs="Calibri"/>
                <w:sz w:val="16"/>
                <w:szCs w:val="16"/>
              </w:rPr>
              <w:t>Ecr</w:t>
            </w:r>
            <w:proofErr w:type="spellEnd"/>
            <w:r>
              <w:rPr>
                <w:rFonts w:ascii="Calibri" w:eastAsia="Calibri" w:hAnsi="Calibri" w:cs="Calibri"/>
                <w:sz w:val="16"/>
                <w:szCs w:val="16"/>
              </w:rPr>
              <w:t xml:space="preserve"> = Ec1 – Eco</w:t>
            </w:r>
          </w:p>
          <w:p w14:paraId="532AB6F5"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Tipo de Fuente:</w:t>
            </w:r>
            <w:r>
              <w:rPr>
                <w:rFonts w:ascii="Calibri" w:eastAsia="Calibri" w:hAnsi="Calibri" w:cs="Calibri"/>
                <w:sz w:val="16"/>
                <w:szCs w:val="16"/>
              </w:rPr>
              <w:t xml:space="preserve">  Documento oficial</w:t>
            </w:r>
          </w:p>
          <w:p w14:paraId="28B9B6F0"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b/>
                <w:sz w:val="16"/>
                <w:szCs w:val="16"/>
              </w:rPr>
              <w:t>Fuente de Verificación:</w:t>
            </w:r>
            <w:r>
              <w:rPr>
                <w:rFonts w:ascii="Calibri" w:eastAsia="Calibri" w:hAnsi="Calibri" w:cs="Calibri"/>
                <w:sz w:val="16"/>
                <w:szCs w:val="16"/>
              </w:rPr>
              <w:t xml:space="preserve"> Sistema de radicación y correspondencia ORFEO</w:t>
            </w:r>
          </w:p>
        </w:tc>
      </w:tr>
    </w:tbl>
    <w:p w14:paraId="1690F8A9" w14:textId="77777777" w:rsidR="0046361D" w:rsidRDefault="00E03498">
      <w:pPr>
        <w:spacing w:line="276" w:lineRule="auto"/>
        <w:jc w:val="both"/>
        <w:rPr>
          <w:rFonts w:ascii="Calibri" w:eastAsia="Calibri" w:hAnsi="Calibri" w:cs="Calibri"/>
          <w:b/>
          <w:sz w:val="22"/>
          <w:szCs w:val="22"/>
        </w:rPr>
      </w:pPr>
      <w:r>
        <w:rPr>
          <w:rFonts w:ascii="Calibri" w:eastAsia="Calibri" w:hAnsi="Calibri" w:cs="Calibri"/>
        </w:rPr>
        <w:lastRenderedPageBreak/>
        <w:t xml:space="preserve">      </w:t>
      </w:r>
      <w:r>
        <w:rPr>
          <w:rFonts w:ascii="Calibri" w:eastAsia="Calibri" w:hAnsi="Calibri" w:cs="Calibri"/>
          <w:b/>
          <w:sz w:val="22"/>
          <w:szCs w:val="22"/>
        </w:rPr>
        <w:t>Programación de Indicadores</w:t>
      </w:r>
    </w:p>
    <w:p w14:paraId="52A03BCB" w14:textId="77777777" w:rsidR="0046361D" w:rsidRDefault="0046361D">
      <w:pPr>
        <w:spacing w:line="276" w:lineRule="auto"/>
        <w:jc w:val="both"/>
        <w:rPr>
          <w:rFonts w:ascii="Calibri" w:eastAsia="Calibri" w:hAnsi="Calibri" w:cs="Calibri"/>
          <w:b/>
          <w:sz w:val="22"/>
          <w:szCs w:val="22"/>
        </w:rPr>
      </w:pPr>
    </w:p>
    <w:tbl>
      <w:tblPr>
        <w:tblStyle w:val="afffffffff8"/>
        <w:tblW w:w="326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984"/>
      </w:tblGrid>
      <w:tr w:rsidR="0046361D" w14:paraId="6A49FC39" w14:textId="77777777">
        <w:tc>
          <w:tcPr>
            <w:tcW w:w="1276" w:type="dxa"/>
          </w:tcPr>
          <w:p w14:paraId="6822B0C3"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Periodo</w:t>
            </w:r>
          </w:p>
        </w:tc>
        <w:tc>
          <w:tcPr>
            <w:tcW w:w="1984" w:type="dxa"/>
          </w:tcPr>
          <w:p w14:paraId="15E416C3"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Meta por periodo</w:t>
            </w:r>
          </w:p>
        </w:tc>
      </w:tr>
      <w:tr w:rsidR="0046361D" w14:paraId="29AFF7A5" w14:textId="77777777">
        <w:tc>
          <w:tcPr>
            <w:tcW w:w="1276" w:type="dxa"/>
          </w:tcPr>
          <w:p w14:paraId="335DF831"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0</w:t>
            </w:r>
          </w:p>
        </w:tc>
        <w:tc>
          <w:tcPr>
            <w:tcW w:w="1984" w:type="dxa"/>
          </w:tcPr>
          <w:p w14:paraId="37072F57" w14:textId="38154ABC" w:rsidR="0046361D" w:rsidRDefault="004E15A4">
            <w:pPr>
              <w:spacing w:line="276" w:lineRule="auto"/>
              <w:jc w:val="center"/>
              <w:rPr>
                <w:rFonts w:ascii="Calibri" w:eastAsia="Calibri" w:hAnsi="Calibri" w:cs="Calibri"/>
                <w:sz w:val="16"/>
                <w:szCs w:val="16"/>
              </w:rPr>
            </w:pPr>
            <w:r>
              <w:rPr>
                <w:rFonts w:ascii="Calibri" w:eastAsia="Calibri" w:hAnsi="Calibri" w:cs="Calibri"/>
                <w:sz w:val="16"/>
                <w:szCs w:val="16"/>
              </w:rPr>
              <w:t>2</w:t>
            </w:r>
            <w:r w:rsidR="00E03498">
              <w:rPr>
                <w:rFonts w:ascii="Calibri" w:eastAsia="Calibri" w:hAnsi="Calibri" w:cs="Calibri"/>
                <w:sz w:val="16"/>
                <w:szCs w:val="16"/>
              </w:rPr>
              <w:t>0</w:t>
            </w:r>
          </w:p>
        </w:tc>
      </w:tr>
      <w:tr w:rsidR="0046361D" w14:paraId="4BE11F12" w14:textId="77777777">
        <w:tc>
          <w:tcPr>
            <w:tcW w:w="1276" w:type="dxa"/>
          </w:tcPr>
          <w:p w14:paraId="5EBC4304"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w:t>
            </w:r>
          </w:p>
        </w:tc>
        <w:tc>
          <w:tcPr>
            <w:tcW w:w="1984" w:type="dxa"/>
          </w:tcPr>
          <w:p w14:paraId="7763D4A1" w14:textId="183E55EF" w:rsidR="0046361D" w:rsidRDefault="00893779">
            <w:pPr>
              <w:spacing w:line="276" w:lineRule="auto"/>
              <w:jc w:val="center"/>
              <w:rPr>
                <w:rFonts w:ascii="Calibri" w:eastAsia="Calibri" w:hAnsi="Calibri" w:cs="Calibri"/>
                <w:sz w:val="16"/>
                <w:szCs w:val="16"/>
              </w:rPr>
            </w:pPr>
            <w:r>
              <w:rPr>
                <w:rFonts w:ascii="Calibri" w:eastAsia="Calibri" w:hAnsi="Calibri" w:cs="Calibri"/>
                <w:sz w:val="16"/>
                <w:szCs w:val="16"/>
              </w:rPr>
              <w:t>62</w:t>
            </w:r>
          </w:p>
        </w:tc>
      </w:tr>
      <w:tr w:rsidR="0046361D" w14:paraId="48C4BBD9" w14:textId="77777777">
        <w:tc>
          <w:tcPr>
            <w:tcW w:w="1276" w:type="dxa"/>
          </w:tcPr>
          <w:p w14:paraId="1671D5AD"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2</w:t>
            </w:r>
          </w:p>
        </w:tc>
        <w:tc>
          <w:tcPr>
            <w:tcW w:w="1984" w:type="dxa"/>
          </w:tcPr>
          <w:p w14:paraId="281F030C" w14:textId="7C5BB674" w:rsidR="0046361D" w:rsidRDefault="00893779">
            <w:pPr>
              <w:spacing w:line="276" w:lineRule="auto"/>
              <w:jc w:val="center"/>
              <w:rPr>
                <w:rFonts w:ascii="Calibri" w:eastAsia="Calibri" w:hAnsi="Calibri" w:cs="Calibri"/>
                <w:sz w:val="16"/>
                <w:szCs w:val="16"/>
              </w:rPr>
            </w:pPr>
            <w:r>
              <w:rPr>
                <w:rFonts w:ascii="Calibri" w:eastAsia="Calibri" w:hAnsi="Calibri" w:cs="Calibri"/>
                <w:sz w:val="16"/>
                <w:szCs w:val="16"/>
              </w:rPr>
              <w:t>60</w:t>
            </w:r>
          </w:p>
        </w:tc>
      </w:tr>
      <w:tr w:rsidR="0046361D" w14:paraId="0F8021F3" w14:textId="77777777">
        <w:tc>
          <w:tcPr>
            <w:tcW w:w="1276" w:type="dxa"/>
          </w:tcPr>
          <w:p w14:paraId="3E676187"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3</w:t>
            </w:r>
          </w:p>
        </w:tc>
        <w:tc>
          <w:tcPr>
            <w:tcW w:w="1984" w:type="dxa"/>
          </w:tcPr>
          <w:p w14:paraId="1F154EE3" w14:textId="22E67F34" w:rsidR="0046361D" w:rsidRDefault="00893779">
            <w:pPr>
              <w:spacing w:line="276" w:lineRule="auto"/>
              <w:jc w:val="center"/>
              <w:rPr>
                <w:rFonts w:ascii="Calibri" w:eastAsia="Calibri" w:hAnsi="Calibri" w:cs="Calibri"/>
                <w:sz w:val="16"/>
                <w:szCs w:val="16"/>
              </w:rPr>
            </w:pPr>
            <w:r>
              <w:rPr>
                <w:rFonts w:ascii="Calibri" w:eastAsia="Calibri" w:hAnsi="Calibri" w:cs="Calibri"/>
                <w:sz w:val="16"/>
                <w:szCs w:val="16"/>
              </w:rPr>
              <w:t>48</w:t>
            </w:r>
          </w:p>
        </w:tc>
      </w:tr>
      <w:tr w:rsidR="0046361D" w14:paraId="68CC6F72" w14:textId="77777777">
        <w:tc>
          <w:tcPr>
            <w:tcW w:w="1276" w:type="dxa"/>
          </w:tcPr>
          <w:p w14:paraId="41A325B1"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4</w:t>
            </w:r>
          </w:p>
        </w:tc>
        <w:tc>
          <w:tcPr>
            <w:tcW w:w="1984" w:type="dxa"/>
          </w:tcPr>
          <w:p w14:paraId="2AE9DCE8"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sz w:val="16"/>
                <w:szCs w:val="16"/>
              </w:rPr>
              <w:t>10</w:t>
            </w:r>
          </w:p>
        </w:tc>
      </w:tr>
      <w:tr w:rsidR="0046361D" w14:paraId="63819E05" w14:textId="77777777">
        <w:tc>
          <w:tcPr>
            <w:tcW w:w="1276" w:type="dxa"/>
          </w:tcPr>
          <w:p w14:paraId="05DC46FA"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Total</w:t>
            </w:r>
          </w:p>
        </w:tc>
        <w:tc>
          <w:tcPr>
            <w:tcW w:w="1984" w:type="dxa"/>
          </w:tcPr>
          <w:p w14:paraId="6E9BA123" w14:textId="77777777" w:rsidR="0046361D" w:rsidRDefault="00E03498">
            <w:pPr>
              <w:spacing w:line="276" w:lineRule="auto"/>
              <w:jc w:val="center"/>
              <w:rPr>
                <w:rFonts w:ascii="Calibri" w:eastAsia="Calibri" w:hAnsi="Calibri" w:cs="Calibri"/>
                <w:sz w:val="16"/>
                <w:szCs w:val="16"/>
              </w:rPr>
            </w:pPr>
            <w:r>
              <w:rPr>
                <w:rFonts w:ascii="Calibri" w:eastAsia="Calibri" w:hAnsi="Calibri" w:cs="Calibri"/>
                <w:b/>
                <w:sz w:val="16"/>
                <w:szCs w:val="16"/>
              </w:rPr>
              <w:t>200</w:t>
            </w:r>
          </w:p>
        </w:tc>
      </w:tr>
    </w:tbl>
    <w:p w14:paraId="7E980BA4" w14:textId="77777777" w:rsidR="0046361D" w:rsidRDefault="0046361D">
      <w:pPr>
        <w:spacing w:line="276" w:lineRule="auto"/>
        <w:jc w:val="both"/>
        <w:rPr>
          <w:rFonts w:ascii="Calibri" w:eastAsia="Calibri" w:hAnsi="Calibri" w:cs="Calibri"/>
        </w:rPr>
      </w:pPr>
    </w:p>
    <w:p w14:paraId="2A038D03" w14:textId="77777777" w:rsidR="0046361D" w:rsidRDefault="00E03498">
      <w:pPr>
        <w:numPr>
          <w:ilvl w:val="1"/>
          <w:numId w:val="2"/>
        </w:numPr>
        <w:pBdr>
          <w:top w:val="nil"/>
          <w:left w:val="nil"/>
          <w:bottom w:val="nil"/>
          <w:right w:val="nil"/>
          <w:between w:val="nil"/>
        </w:pBdr>
        <w:spacing w:line="276" w:lineRule="auto"/>
        <w:jc w:val="both"/>
        <w:rPr>
          <w:rFonts w:ascii="Calibri" w:eastAsia="Calibri" w:hAnsi="Calibri" w:cs="Calibri"/>
          <w:b/>
          <w:sz w:val="22"/>
          <w:szCs w:val="22"/>
        </w:rPr>
      </w:pPr>
      <w:r>
        <w:rPr>
          <w:rFonts w:ascii="Calibri" w:eastAsia="Calibri" w:hAnsi="Calibri" w:cs="Calibri"/>
          <w:b/>
          <w:color w:val="000000"/>
          <w:sz w:val="22"/>
          <w:szCs w:val="22"/>
        </w:rPr>
        <w:t xml:space="preserve">Esquema financiero: </w:t>
      </w:r>
    </w:p>
    <w:p w14:paraId="02806289" w14:textId="77777777" w:rsidR="00813ABB" w:rsidRDefault="00813ABB" w:rsidP="00813ABB">
      <w:pPr>
        <w:pBdr>
          <w:top w:val="nil"/>
          <w:left w:val="nil"/>
          <w:bottom w:val="nil"/>
          <w:right w:val="nil"/>
          <w:between w:val="nil"/>
        </w:pBdr>
        <w:spacing w:line="276" w:lineRule="auto"/>
        <w:jc w:val="both"/>
        <w:rPr>
          <w:rFonts w:ascii="Calibri" w:eastAsia="Calibri" w:hAnsi="Calibri" w:cs="Calibri"/>
          <w:b/>
          <w:sz w:val="22"/>
          <w:szCs w:val="22"/>
        </w:rPr>
      </w:pPr>
    </w:p>
    <w:tbl>
      <w:tblPr>
        <w:tblW w:w="5000" w:type="pct"/>
        <w:tblCellMar>
          <w:left w:w="70" w:type="dxa"/>
          <w:right w:w="70" w:type="dxa"/>
        </w:tblCellMar>
        <w:tblLook w:val="04A0" w:firstRow="1" w:lastRow="0" w:firstColumn="1" w:lastColumn="0" w:noHBand="0" w:noVBand="1"/>
      </w:tblPr>
      <w:tblGrid>
        <w:gridCol w:w="1974"/>
        <w:gridCol w:w="1559"/>
        <w:gridCol w:w="1276"/>
        <w:gridCol w:w="1200"/>
        <w:gridCol w:w="1037"/>
        <w:gridCol w:w="1037"/>
        <w:gridCol w:w="1161"/>
      </w:tblGrid>
      <w:tr w:rsidR="00813ABB" w:rsidRPr="00813ABB" w14:paraId="11C25BA5" w14:textId="77777777" w:rsidTr="00813ABB">
        <w:trPr>
          <w:trHeight w:val="315"/>
        </w:trPr>
        <w:tc>
          <w:tcPr>
            <w:tcW w:w="1068" w:type="pct"/>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5D5B38" w14:textId="77777777" w:rsidR="00813ABB" w:rsidRPr="00813ABB" w:rsidRDefault="00813ABB" w:rsidP="00813ABB">
            <w:pPr>
              <w:widowControl/>
              <w:jc w:val="center"/>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COMPONENTES</w:t>
            </w:r>
          </w:p>
        </w:tc>
        <w:tc>
          <w:tcPr>
            <w:tcW w:w="3932" w:type="pct"/>
            <w:gridSpan w:val="6"/>
            <w:tcBorders>
              <w:top w:val="single" w:sz="8" w:space="0" w:color="000000"/>
              <w:left w:val="nil"/>
              <w:bottom w:val="single" w:sz="8" w:space="0" w:color="000000"/>
              <w:right w:val="single" w:sz="8" w:space="0" w:color="000000"/>
            </w:tcBorders>
            <w:shd w:val="clear" w:color="auto" w:fill="auto"/>
            <w:vAlign w:val="center"/>
            <w:hideMark/>
          </w:tcPr>
          <w:p w14:paraId="24815C65" w14:textId="77777777" w:rsidR="00813ABB" w:rsidRPr="00813ABB" w:rsidRDefault="00813ABB" w:rsidP="00813ABB">
            <w:pPr>
              <w:widowControl/>
              <w:jc w:val="center"/>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 xml:space="preserve">COSTO </w:t>
            </w:r>
          </w:p>
        </w:tc>
      </w:tr>
      <w:tr w:rsidR="00813ABB" w:rsidRPr="00813ABB" w14:paraId="6EEBC783" w14:textId="77777777" w:rsidTr="00813ABB">
        <w:trPr>
          <w:trHeight w:val="315"/>
        </w:trPr>
        <w:tc>
          <w:tcPr>
            <w:tcW w:w="1068" w:type="pct"/>
            <w:vMerge/>
            <w:tcBorders>
              <w:top w:val="single" w:sz="8" w:space="0" w:color="000000"/>
              <w:left w:val="single" w:sz="8" w:space="0" w:color="000000"/>
              <w:bottom w:val="single" w:sz="8" w:space="0" w:color="000000"/>
              <w:right w:val="single" w:sz="8" w:space="0" w:color="000000"/>
            </w:tcBorders>
            <w:vAlign w:val="center"/>
            <w:hideMark/>
          </w:tcPr>
          <w:p w14:paraId="68429152" w14:textId="77777777" w:rsidR="00813ABB" w:rsidRPr="00813ABB" w:rsidRDefault="00813ABB" w:rsidP="00813ABB">
            <w:pPr>
              <w:widowControl/>
              <w:rPr>
                <w:rFonts w:ascii="Calibri" w:eastAsia="Times New Roman" w:hAnsi="Calibri" w:cs="Times New Roman"/>
                <w:b/>
                <w:bCs/>
                <w:color w:val="000000"/>
                <w:sz w:val="16"/>
                <w:szCs w:val="16"/>
                <w:lang w:val="es-CO"/>
              </w:rPr>
            </w:pPr>
          </w:p>
        </w:tc>
        <w:tc>
          <w:tcPr>
            <w:tcW w:w="843" w:type="pct"/>
            <w:tcBorders>
              <w:top w:val="nil"/>
              <w:left w:val="nil"/>
              <w:bottom w:val="single" w:sz="8" w:space="0" w:color="000000"/>
              <w:right w:val="single" w:sz="8" w:space="0" w:color="000000"/>
            </w:tcBorders>
            <w:shd w:val="clear" w:color="auto" w:fill="auto"/>
            <w:vAlign w:val="center"/>
            <w:hideMark/>
          </w:tcPr>
          <w:p w14:paraId="5CCDE276" w14:textId="77777777" w:rsidR="00813ABB" w:rsidRPr="00813ABB" w:rsidRDefault="00813ABB" w:rsidP="00813ABB">
            <w:pPr>
              <w:widowControl/>
              <w:jc w:val="center"/>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año 0</w:t>
            </w:r>
          </w:p>
        </w:tc>
        <w:tc>
          <w:tcPr>
            <w:tcW w:w="690" w:type="pct"/>
            <w:tcBorders>
              <w:top w:val="nil"/>
              <w:left w:val="nil"/>
              <w:bottom w:val="single" w:sz="8" w:space="0" w:color="000000"/>
              <w:right w:val="single" w:sz="8" w:space="0" w:color="000000"/>
            </w:tcBorders>
            <w:shd w:val="clear" w:color="auto" w:fill="auto"/>
            <w:vAlign w:val="center"/>
            <w:hideMark/>
          </w:tcPr>
          <w:p w14:paraId="6175A361" w14:textId="77777777" w:rsidR="00813ABB" w:rsidRPr="00813ABB" w:rsidRDefault="00813ABB" w:rsidP="00813ABB">
            <w:pPr>
              <w:widowControl/>
              <w:jc w:val="center"/>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año 1</w:t>
            </w:r>
          </w:p>
        </w:tc>
        <w:tc>
          <w:tcPr>
            <w:tcW w:w="649" w:type="pct"/>
            <w:tcBorders>
              <w:top w:val="nil"/>
              <w:left w:val="nil"/>
              <w:bottom w:val="single" w:sz="8" w:space="0" w:color="000000"/>
              <w:right w:val="single" w:sz="8" w:space="0" w:color="000000"/>
            </w:tcBorders>
            <w:shd w:val="clear" w:color="auto" w:fill="auto"/>
            <w:vAlign w:val="center"/>
            <w:hideMark/>
          </w:tcPr>
          <w:p w14:paraId="7909AA42" w14:textId="77777777" w:rsidR="00813ABB" w:rsidRPr="00813ABB" w:rsidRDefault="00813ABB" w:rsidP="00813ABB">
            <w:pPr>
              <w:widowControl/>
              <w:jc w:val="center"/>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año 2</w:t>
            </w:r>
          </w:p>
        </w:tc>
        <w:tc>
          <w:tcPr>
            <w:tcW w:w="561" w:type="pct"/>
            <w:tcBorders>
              <w:top w:val="nil"/>
              <w:left w:val="nil"/>
              <w:bottom w:val="single" w:sz="8" w:space="0" w:color="000000"/>
              <w:right w:val="single" w:sz="8" w:space="0" w:color="000000"/>
            </w:tcBorders>
            <w:shd w:val="clear" w:color="auto" w:fill="auto"/>
            <w:vAlign w:val="center"/>
            <w:hideMark/>
          </w:tcPr>
          <w:p w14:paraId="02D5A702" w14:textId="77777777" w:rsidR="00813ABB" w:rsidRPr="00813ABB" w:rsidRDefault="00813ABB" w:rsidP="00813ABB">
            <w:pPr>
              <w:widowControl/>
              <w:jc w:val="center"/>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año 3</w:t>
            </w:r>
          </w:p>
        </w:tc>
        <w:tc>
          <w:tcPr>
            <w:tcW w:w="561" w:type="pct"/>
            <w:tcBorders>
              <w:top w:val="nil"/>
              <w:left w:val="nil"/>
              <w:bottom w:val="single" w:sz="8" w:space="0" w:color="000000"/>
              <w:right w:val="single" w:sz="8" w:space="0" w:color="000000"/>
            </w:tcBorders>
            <w:shd w:val="clear" w:color="auto" w:fill="auto"/>
            <w:vAlign w:val="center"/>
            <w:hideMark/>
          </w:tcPr>
          <w:p w14:paraId="5974A31C" w14:textId="77777777" w:rsidR="00813ABB" w:rsidRPr="00813ABB" w:rsidRDefault="00813ABB" w:rsidP="00813ABB">
            <w:pPr>
              <w:widowControl/>
              <w:jc w:val="center"/>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Año 4</w:t>
            </w:r>
          </w:p>
        </w:tc>
        <w:tc>
          <w:tcPr>
            <w:tcW w:w="628" w:type="pct"/>
            <w:tcBorders>
              <w:top w:val="nil"/>
              <w:left w:val="nil"/>
              <w:bottom w:val="single" w:sz="8" w:space="0" w:color="000000"/>
              <w:right w:val="single" w:sz="8" w:space="0" w:color="000000"/>
            </w:tcBorders>
            <w:shd w:val="clear" w:color="auto" w:fill="auto"/>
            <w:vAlign w:val="center"/>
            <w:hideMark/>
          </w:tcPr>
          <w:p w14:paraId="6AA24988" w14:textId="77777777" w:rsidR="00813ABB" w:rsidRPr="00813ABB" w:rsidRDefault="00813ABB" w:rsidP="00813ABB">
            <w:pPr>
              <w:widowControl/>
              <w:jc w:val="center"/>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TOTAL</w:t>
            </w:r>
          </w:p>
        </w:tc>
      </w:tr>
      <w:tr w:rsidR="00813ABB" w:rsidRPr="00813ABB" w14:paraId="54F45554" w14:textId="77777777" w:rsidTr="00813ABB">
        <w:trPr>
          <w:trHeight w:val="2490"/>
        </w:trPr>
        <w:tc>
          <w:tcPr>
            <w:tcW w:w="1068" w:type="pct"/>
            <w:tcBorders>
              <w:top w:val="nil"/>
              <w:left w:val="single" w:sz="8" w:space="0" w:color="000000"/>
              <w:bottom w:val="single" w:sz="8" w:space="0" w:color="000000"/>
              <w:right w:val="single" w:sz="8" w:space="0" w:color="000000"/>
            </w:tcBorders>
            <w:shd w:val="clear" w:color="auto" w:fill="auto"/>
            <w:vAlign w:val="center"/>
            <w:hideMark/>
          </w:tcPr>
          <w:p w14:paraId="6651D603" w14:textId="77777777" w:rsidR="00813ABB" w:rsidRPr="00813ABB" w:rsidRDefault="00813ABB" w:rsidP="00813ABB">
            <w:pPr>
              <w:widowControl/>
              <w:jc w:val="both"/>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Realizar alianzas o articulaciones interinstitucionales que contribuyan a la convivencia pacífica de las comunidades residentes en territorios</w:t>
            </w:r>
          </w:p>
        </w:tc>
        <w:tc>
          <w:tcPr>
            <w:tcW w:w="843" w:type="pct"/>
            <w:tcBorders>
              <w:top w:val="nil"/>
              <w:left w:val="nil"/>
              <w:bottom w:val="single" w:sz="8" w:space="0" w:color="000000"/>
              <w:right w:val="single" w:sz="8" w:space="0" w:color="000000"/>
            </w:tcBorders>
            <w:shd w:val="clear" w:color="auto" w:fill="auto"/>
            <w:vAlign w:val="center"/>
            <w:hideMark/>
          </w:tcPr>
          <w:p w14:paraId="6C8C20CE" w14:textId="77777777" w:rsidR="00813ABB" w:rsidRPr="00813ABB" w:rsidRDefault="00813ABB" w:rsidP="00813ABB">
            <w:pPr>
              <w:widowControl/>
              <w:jc w:val="right"/>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$48.027.999</w:t>
            </w:r>
          </w:p>
        </w:tc>
        <w:tc>
          <w:tcPr>
            <w:tcW w:w="690" w:type="pct"/>
            <w:tcBorders>
              <w:top w:val="nil"/>
              <w:left w:val="nil"/>
              <w:bottom w:val="single" w:sz="8" w:space="0" w:color="000000"/>
              <w:right w:val="single" w:sz="8" w:space="0" w:color="000000"/>
            </w:tcBorders>
            <w:shd w:val="clear" w:color="auto" w:fill="auto"/>
            <w:vAlign w:val="center"/>
            <w:hideMark/>
          </w:tcPr>
          <w:p w14:paraId="56D3785E" w14:textId="5AC47EE8" w:rsidR="00813ABB" w:rsidRPr="00813ABB" w:rsidRDefault="003507C3" w:rsidP="00813ABB">
            <w:pPr>
              <w:widowControl/>
              <w:jc w:val="right"/>
              <w:rPr>
                <w:rFonts w:ascii="Calibri" w:eastAsia="Times New Roman" w:hAnsi="Calibri" w:cs="Times New Roman"/>
                <w:b/>
                <w:bCs/>
                <w:color w:val="000000"/>
                <w:sz w:val="16"/>
                <w:szCs w:val="16"/>
                <w:lang w:val="es-CO"/>
              </w:rPr>
            </w:pPr>
            <w:r>
              <w:rPr>
                <w:rFonts w:ascii="Calibri" w:eastAsia="Times New Roman" w:hAnsi="Calibri" w:cs="Times New Roman"/>
                <w:b/>
                <w:bCs/>
                <w:color w:val="000000"/>
                <w:sz w:val="16"/>
                <w:szCs w:val="16"/>
              </w:rPr>
              <w:t>$211.816.819</w:t>
            </w:r>
          </w:p>
        </w:tc>
        <w:tc>
          <w:tcPr>
            <w:tcW w:w="649" w:type="pct"/>
            <w:tcBorders>
              <w:top w:val="nil"/>
              <w:left w:val="nil"/>
              <w:bottom w:val="single" w:sz="8" w:space="0" w:color="000000"/>
              <w:right w:val="single" w:sz="8" w:space="0" w:color="000000"/>
            </w:tcBorders>
            <w:shd w:val="clear" w:color="auto" w:fill="auto"/>
            <w:vAlign w:val="center"/>
            <w:hideMark/>
          </w:tcPr>
          <w:p w14:paraId="09BD9FF8" w14:textId="77777777" w:rsidR="00813ABB" w:rsidRPr="00813ABB" w:rsidRDefault="00813ABB" w:rsidP="00813ABB">
            <w:pPr>
              <w:widowControl/>
              <w:jc w:val="right"/>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$124.225.466</w:t>
            </w:r>
          </w:p>
        </w:tc>
        <w:tc>
          <w:tcPr>
            <w:tcW w:w="561" w:type="pct"/>
            <w:tcBorders>
              <w:top w:val="nil"/>
              <w:left w:val="nil"/>
              <w:bottom w:val="single" w:sz="8" w:space="0" w:color="000000"/>
              <w:right w:val="single" w:sz="8" w:space="0" w:color="000000"/>
            </w:tcBorders>
            <w:shd w:val="clear" w:color="auto" w:fill="auto"/>
            <w:vAlign w:val="center"/>
            <w:hideMark/>
          </w:tcPr>
          <w:p w14:paraId="4AAE9D33" w14:textId="77777777" w:rsidR="00813ABB" w:rsidRPr="00813ABB" w:rsidRDefault="00813ABB" w:rsidP="00813ABB">
            <w:pPr>
              <w:widowControl/>
              <w:jc w:val="right"/>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$142.998.301</w:t>
            </w:r>
          </w:p>
        </w:tc>
        <w:tc>
          <w:tcPr>
            <w:tcW w:w="561" w:type="pct"/>
            <w:tcBorders>
              <w:top w:val="nil"/>
              <w:left w:val="nil"/>
              <w:bottom w:val="single" w:sz="8" w:space="0" w:color="000000"/>
              <w:right w:val="single" w:sz="8" w:space="0" w:color="000000"/>
            </w:tcBorders>
            <w:shd w:val="clear" w:color="auto" w:fill="auto"/>
            <w:vAlign w:val="center"/>
            <w:hideMark/>
          </w:tcPr>
          <w:p w14:paraId="27D17888" w14:textId="77777777" w:rsidR="00813ABB" w:rsidRPr="00813ABB" w:rsidRDefault="00813ABB" w:rsidP="00813ABB">
            <w:pPr>
              <w:widowControl/>
              <w:jc w:val="right"/>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$80.310.289</w:t>
            </w:r>
          </w:p>
        </w:tc>
        <w:tc>
          <w:tcPr>
            <w:tcW w:w="628" w:type="pct"/>
            <w:tcBorders>
              <w:top w:val="nil"/>
              <w:left w:val="nil"/>
              <w:bottom w:val="single" w:sz="8" w:space="0" w:color="000000"/>
              <w:right w:val="single" w:sz="8" w:space="0" w:color="000000"/>
            </w:tcBorders>
            <w:shd w:val="clear" w:color="auto" w:fill="auto"/>
            <w:vAlign w:val="center"/>
            <w:hideMark/>
          </w:tcPr>
          <w:p w14:paraId="2A09CC6E" w14:textId="77777777" w:rsidR="00813ABB" w:rsidRPr="00813ABB" w:rsidRDefault="00813ABB" w:rsidP="00813ABB">
            <w:pPr>
              <w:widowControl/>
              <w:jc w:val="right"/>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$576.218.575</w:t>
            </w:r>
          </w:p>
        </w:tc>
      </w:tr>
      <w:tr w:rsidR="00813ABB" w:rsidRPr="00813ABB" w14:paraId="587D431E" w14:textId="77777777" w:rsidTr="00813ABB">
        <w:trPr>
          <w:trHeight w:val="2490"/>
        </w:trPr>
        <w:tc>
          <w:tcPr>
            <w:tcW w:w="1068" w:type="pct"/>
            <w:tcBorders>
              <w:top w:val="nil"/>
              <w:left w:val="single" w:sz="8" w:space="0" w:color="000000"/>
              <w:bottom w:val="single" w:sz="8" w:space="0" w:color="000000"/>
              <w:right w:val="single" w:sz="8" w:space="0" w:color="000000"/>
            </w:tcBorders>
            <w:shd w:val="clear" w:color="auto" w:fill="auto"/>
            <w:vAlign w:val="center"/>
            <w:hideMark/>
          </w:tcPr>
          <w:p w14:paraId="3C7A484A" w14:textId="77777777" w:rsidR="00813ABB" w:rsidRPr="00813ABB" w:rsidRDefault="00813ABB" w:rsidP="00813ABB">
            <w:pPr>
              <w:widowControl/>
              <w:jc w:val="both"/>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Adelantar procesos de concertación con comunidades y líderes para promover el ejercicio de los derechos culturales en territorios.</w:t>
            </w:r>
          </w:p>
        </w:tc>
        <w:tc>
          <w:tcPr>
            <w:tcW w:w="843" w:type="pct"/>
            <w:tcBorders>
              <w:top w:val="nil"/>
              <w:left w:val="nil"/>
              <w:bottom w:val="single" w:sz="8" w:space="0" w:color="000000"/>
              <w:right w:val="single" w:sz="8" w:space="0" w:color="000000"/>
            </w:tcBorders>
            <w:shd w:val="clear" w:color="auto" w:fill="auto"/>
            <w:vAlign w:val="center"/>
            <w:hideMark/>
          </w:tcPr>
          <w:p w14:paraId="3A341161" w14:textId="77777777" w:rsidR="00813ABB" w:rsidRPr="00813ABB" w:rsidRDefault="00813ABB" w:rsidP="00813ABB">
            <w:pPr>
              <w:widowControl/>
              <w:jc w:val="right"/>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$48.027.999</w:t>
            </w:r>
          </w:p>
        </w:tc>
        <w:tc>
          <w:tcPr>
            <w:tcW w:w="690" w:type="pct"/>
            <w:tcBorders>
              <w:top w:val="nil"/>
              <w:left w:val="nil"/>
              <w:bottom w:val="single" w:sz="8" w:space="0" w:color="000000"/>
              <w:right w:val="single" w:sz="8" w:space="0" w:color="000000"/>
            </w:tcBorders>
            <w:shd w:val="clear" w:color="auto" w:fill="auto"/>
            <w:vAlign w:val="center"/>
            <w:hideMark/>
          </w:tcPr>
          <w:p w14:paraId="7A8B8F8D" w14:textId="50EC2378" w:rsidR="00813ABB" w:rsidRPr="00813ABB" w:rsidRDefault="00740951" w:rsidP="00813ABB">
            <w:pPr>
              <w:widowControl/>
              <w:jc w:val="right"/>
              <w:rPr>
                <w:rFonts w:ascii="Calibri" w:eastAsia="Times New Roman" w:hAnsi="Calibri" w:cs="Times New Roman"/>
                <w:b/>
                <w:bCs/>
                <w:color w:val="000000"/>
                <w:sz w:val="16"/>
                <w:szCs w:val="16"/>
                <w:lang w:val="es-CO"/>
              </w:rPr>
            </w:pPr>
            <w:r>
              <w:rPr>
                <w:rFonts w:ascii="Calibri" w:eastAsia="Times New Roman" w:hAnsi="Calibri" w:cs="Times New Roman"/>
                <w:b/>
                <w:bCs/>
                <w:color w:val="000000"/>
                <w:sz w:val="16"/>
                <w:szCs w:val="16"/>
              </w:rPr>
              <w:t>$56.426.806</w:t>
            </w:r>
          </w:p>
        </w:tc>
        <w:tc>
          <w:tcPr>
            <w:tcW w:w="649" w:type="pct"/>
            <w:tcBorders>
              <w:top w:val="nil"/>
              <w:left w:val="nil"/>
              <w:bottom w:val="single" w:sz="8" w:space="0" w:color="000000"/>
              <w:right w:val="single" w:sz="8" w:space="0" w:color="000000"/>
            </w:tcBorders>
            <w:shd w:val="clear" w:color="auto" w:fill="auto"/>
            <w:vAlign w:val="center"/>
            <w:hideMark/>
          </w:tcPr>
          <w:p w14:paraId="570F01D7" w14:textId="77777777" w:rsidR="00813ABB" w:rsidRPr="00813ABB" w:rsidRDefault="00813ABB" w:rsidP="00813ABB">
            <w:pPr>
              <w:widowControl/>
              <w:jc w:val="right"/>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$140.225.466</w:t>
            </w:r>
          </w:p>
        </w:tc>
        <w:tc>
          <w:tcPr>
            <w:tcW w:w="561" w:type="pct"/>
            <w:tcBorders>
              <w:top w:val="nil"/>
              <w:left w:val="nil"/>
              <w:bottom w:val="single" w:sz="8" w:space="0" w:color="000000"/>
              <w:right w:val="single" w:sz="8" w:space="0" w:color="000000"/>
            </w:tcBorders>
            <w:shd w:val="clear" w:color="auto" w:fill="auto"/>
            <w:vAlign w:val="center"/>
            <w:hideMark/>
          </w:tcPr>
          <w:p w14:paraId="75C68B6A" w14:textId="77777777" w:rsidR="00813ABB" w:rsidRPr="00813ABB" w:rsidRDefault="00813ABB" w:rsidP="00813ABB">
            <w:pPr>
              <w:widowControl/>
              <w:jc w:val="right"/>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$158.998.301</w:t>
            </w:r>
          </w:p>
        </w:tc>
        <w:tc>
          <w:tcPr>
            <w:tcW w:w="561" w:type="pct"/>
            <w:tcBorders>
              <w:top w:val="nil"/>
              <w:left w:val="nil"/>
              <w:bottom w:val="single" w:sz="8" w:space="0" w:color="000000"/>
              <w:right w:val="single" w:sz="8" w:space="0" w:color="000000"/>
            </w:tcBorders>
            <w:shd w:val="clear" w:color="auto" w:fill="auto"/>
            <w:vAlign w:val="center"/>
            <w:hideMark/>
          </w:tcPr>
          <w:p w14:paraId="5CDF5A71" w14:textId="77777777" w:rsidR="00813ABB" w:rsidRPr="00813ABB" w:rsidRDefault="00813ABB" w:rsidP="00813ABB">
            <w:pPr>
              <w:widowControl/>
              <w:jc w:val="right"/>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$99.110.288</w:t>
            </w:r>
          </w:p>
        </w:tc>
        <w:tc>
          <w:tcPr>
            <w:tcW w:w="628" w:type="pct"/>
            <w:tcBorders>
              <w:top w:val="nil"/>
              <w:left w:val="nil"/>
              <w:bottom w:val="single" w:sz="8" w:space="0" w:color="000000"/>
              <w:right w:val="single" w:sz="8" w:space="0" w:color="000000"/>
            </w:tcBorders>
            <w:shd w:val="clear" w:color="auto" w:fill="auto"/>
            <w:vAlign w:val="center"/>
            <w:hideMark/>
          </w:tcPr>
          <w:p w14:paraId="7F9D817B" w14:textId="77777777" w:rsidR="00813ABB" w:rsidRPr="00813ABB" w:rsidRDefault="00813ABB" w:rsidP="00813ABB">
            <w:pPr>
              <w:widowControl/>
              <w:jc w:val="right"/>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$503.037.534</w:t>
            </w:r>
          </w:p>
        </w:tc>
      </w:tr>
      <w:tr w:rsidR="00813ABB" w:rsidRPr="00813ABB" w14:paraId="17AACB06" w14:textId="77777777" w:rsidTr="00813ABB">
        <w:trPr>
          <w:trHeight w:val="4065"/>
        </w:trPr>
        <w:tc>
          <w:tcPr>
            <w:tcW w:w="1068" w:type="pct"/>
            <w:tcBorders>
              <w:top w:val="nil"/>
              <w:left w:val="single" w:sz="8" w:space="0" w:color="000000"/>
              <w:bottom w:val="single" w:sz="8" w:space="0" w:color="000000"/>
              <w:right w:val="single" w:sz="8" w:space="0" w:color="000000"/>
            </w:tcBorders>
            <w:shd w:val="clear" w:color="auto" w:fill="auto"/>
            <w:vAlign w:val="center"/>
            <w:hideMark/>
          </w:tcPr>
          <w:p w14:paraId="5884C46B" w14:textId="77777777" w:rsidR="00813ABB" w:rsidRPr="00813ABB" w:rsidRDefault="00813ABB" w:rsidP="00813ABB">
            <w:pPr>
              <w:widowControl/>
              <w:jc w:val="both"/>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lastRenderedPageBreak/>
              <w:t>Realizar encuentros culturales que promuevan la convivencia pacífica, digna y sostenible en el tiempo, de l</w:t>
            </w:r>
            <w:r w:rsidRPr="00813ABB">
              <w:rPr>
                <w:rFonts w:ascii="Calibri" w:eastAsia="Times New Roman" w:hAnsi="Calibri" w:cs="Times New Roman"/>
                <w:b/>
                <w:bCs/>
                <w:color w:val="202124"/>
                <w:sz w:val="16"/>
                <w:szCs w:val="16"/>
              </w:rPr>
              <w:t>as comunidades en asentamientos humanos identificados como entornos conflictivos y comunidades vecinas</w:t>
            </w:r>
            <w:r w:rsidRPr="00813ABB">
              <w:rPr>
                <w:rFonts w:ascii="Calibri" w:eastAsia="Times New Roman" w:hAnsi="Calibri" w:cs="Times New Roman"/>
                <w:b/>
                <w:bCs/>
                <w:color w:val="000000"/>
                <w:sz w:val="16"/>
                <w:szCs w:val="16"/>
              </w:rPr>
              <w:t>.</w:t>
            </w:r>
          </w:p>
        </w:tc>
        <w:tc>
          <w:tcPr>
            <w:tcW w:w="843" w:type="pct"/>
            <w:tcBorders>
              <w:top w:val="nil"/>
              <w:left w:val="nil"/>
              <w:bottom w:val="single" w:sz="8" w:space="0" w:color="000000"/>
              <w:right w:val="single" w:sz="8" w:space="0" w:color="000000"/>
            </w:tcBorders>
            <w:shd w:val="clear" w:color="000000" w:fill="FFFFFF"/>
            <w:vAlign w:val="center"/>
            <w:hideMark/>
          </w:tcPr>
          <w:p w14:paraId="787013A3" w14:textId="77777777" w:rsidR="00813ABB" w:rsidRPr="00813ABB" w:rsidRDefault="00813ABB" w:rsidP="00813ABB">
            <w:pPr>
              <w:widowControl/>
              <w:jc w:val="both"/>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$559.087.047</w:t>
            </w:r>
          </w:p>
        </w:tc>
        <w:tc>
          <w:tcPr>
            <w:tcW w:w="690" w:type="pct"/>
            <w:tcBorders>
              <w:top w:val="nil"/>
              <w:left w:val="nil"/>
              <w:bottom w:val="single" w:sz="8" w:space="0" w:color="000000"/>
              <w:right w:val="single" w:sz="8" w:space="0" w:color="000000"/>
            </w:tcBorders>
            <w:shd w:val="clear" w:color="000000" w:fill="FFFFFF"/>
            <w:vAlign w:val="center"/>
            <w:hideMark/>
          </w:tcPr>
          <w:p w14:paraId="7EAE3B17" w14:textId="65C969DD" w:rsidR="00813ABB" w:rsidRPr="00813ABB" w:rsidRDefault="003507C3" w:rsidP="00813ABB">
            <w:pPr>
              <w:widowControl/>
              <w:jc w:val="both"/>
              <w:rPr>
                <w:rFonts w:ascii="Calibri" w:eastAsia="Times New Roman" w:hAnsi="Calibri" w:cs="Times New Roman"/>
                <w:b/>
                <w:bCs/>
                <w:color w:val="000000"/>
                <w:sz w:val="16"/>
                <w:szCs w:val="16"/>
                <w:lang w:val="es-CO"/>
              </w:rPr>
            </w:pPr>
            <w:r>
              <w:rPr>
                <w:rFonts w:ascii="Calibri" w:eastAsia="Times New Roman" w:hAnsi="Calibri" w:cs="Times New Roman"/>
                <w:b/>
                <w:bCs/>
                <w:color w:val="000000"/>
                <w:sz w:val="16"/>
                <w:szCs w:val="16"/>
              </w:rPr>
              <w:t>$334.756.375</w:t>
            </w:r>
          </w:p>
        </w:tc>
        <w:tc>
          <w:tcPr>
            <w:tcW w:w="649" w:type="pct"/>
            <w:tcBorders>
              <w:top w:val="nil"/>
              <w:left w:val="nil"/>
              <w:bottom w:val="single" w:sz="8" w:space="0" w:color="000000"/>
              <w:right w:val="single" w:sz="8" w:space="0" w:color="000000"/>
            </w:tcBorders>
            <w:shd w:val="clear" w:color="000000" w:fill="FFFFFF"/>
            <w:vAlign w:val="center"/>
            <w:hideMark/>
          </w:tcPr>
          <w:p w14:paraId="7D1DCA54" w14:textId="77777777" w:rsidR="00813ABB" w:rsidRPr="00813ABB" w:rsidRDefault="00813ABB" w:rsidP="00813ABB">
            <w:pPr>
              <w:widowControl/>
              <w:jc w:val="both"/>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$314.450.932</w:t>
            </w:r>
          </w:p>
        </w:tc>
        <w:tc>
          <w:tcPr>
            <w:tcW w:w="561" w:type="pct"/>
            <w:tcBorders>
              <w:top w:val="nil"/>
              <w:left w:val="nil"/>
              <w:bottom w:val="single" w:sz="8" w:space="0" w:color="000000"/>
              <w:right w:val="single" w:sz="8" w:space="0" w:color="000000"/>
            </w:tcBorders>
            <w:shd w:val="clear" w:color="000000" w:fill="FFFFFF"/>
            <w:vAlign w:val="center"/>
            <w:hideMark/>
          </w:tcPr>
          <w:p w14:paraId="7AE7E4C9" w14:textId="77777777" w:rsidR="00813ABB" w:rsidRPr="00813ABB" w:rsidRDefault="00813ABB" w:rsidP="00813ABB">
            <w:pPr>
              <w:widowControl/>
              <w:jc w:val="both"/>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$376.996.602</w:t>
            </w:r>
          </w:p>
        </w:tc>
        <w:tc>
          <w:tcPr>
            <w:tcW w:w="561" w:type="pct"/>
            <w:tcBorders>
              <w:top w:val="nil"/>
              <w:left w:val="nil"/>
              <w:bottom w:val="single" w:sz="8" w:space="0" w:color="000000"/>
              <w:right w:val="single" w:sz="8" w:space="0" w:color="000000"/>
            </w:tcBorders>
            <w:shd w:val="clear" w:color="000000" w:fill="FFFFFF"/>
            <w:vAlign w:val="center"/>
            <w:hideMark/>
          </w:tcPr>
          <w:p w14:paraId="2D40DEFE" w14:textId="77777777" w:rsidR="00813ABB" w:rsidRPr="00813ABB" w:rsidRDefault="00813ABB" w:rsidP="00813ABB">
            <w:pPr>
              <w:widowControl/>
              <w:jc w:val="both"/>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$405.025.804</w:t>
            </w:r>
          </w:p>
        </w:tc>
        <w:tc>
          <w:tcPr>
            <w:tcW w:w="628" w:type="pct"/>
            <w:tcBorders>
              <w:top w:val="nil"/>
              <w:left w:val="nil"/>
              <w:bottom w:val="single" w:sz="8" w:space="0" w:color="000000"/>
              <w:right w:val="single" w:sz="8" w:space="0" w:color="000000"/>
            </w:tcBorders>
            <w:shd w:val="clear" w:color="auto" w:fill="auto"/>
            <w:vAlign w:val="center"/>
            <w:hideMark/>
          </w:tcPr>
          <w:p w14:paraId="2CB78660" w14:textId="77777777" w:rsidR="00813ABB" w:rsidRPr="00813ABB" w:rsidRDefault="00813ABB" w:rsidP="00813ABB">
            <w:pPr>
              <w:widowControl/>
              <w:jc w:val="right"/>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$1.921.228.385</w:t>
            </w:r>
          </w:p>
        </w:tc>
      </w:tr>
      <w:tr w:rsidR="00813ABB" w:rsidRPr="00813ABB" w14:paraId="07B21509" w14:textId="77777777" w:rsidTr="00813ABB">
        <w:trPr>
          <w:trHeight w:val="315"/>
        </w:trPr>
        <w:tc>
          <w:tcPr>
            <w:tcW w:w="1068" w:type="pct"/>
            <w:tcBorders>
              <w:top w:val="nil"/>
              <w:left w:val="single" w:sz="8" w:space="0" w:color="000000"/>
              <w:bottom w:val="single" w:sz="8" w:space="0" w:color="000000"/>
              <w:right w:val="single" w:sz="8" w:space="0" w:color="000000"/>
            </w:tcBorders>
            <w:shd w:val="clear" w:color="auto" w:fill="auto"/>
            <w:vAlign w:val="center"/>
            <w:hideMark/>
          </w:tcPr>
          <w:p w14:paraId="0E3B56DC" w14:textId="77777777" w:rsidR="00813ABB" w:rsidRPr="00813ABB" w:rsidRDefault="00813ABB" w:rsidP="00813ABB">
            <w:pPr>
              <w:widowControl/>
              <w:jc w:val="both"/>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TOTAL</w:t>
            </w:r>
          </w:p>
        </w:tc>
        <w:tc>
          <w:tcPr>
            <w:tcW w:w="843" w:type="pct"/>
            <w:tcBorders>
              <w:top w:val="nil"/>
              <w:left w:val="nil"/>
              <w:bottom w:val="single" w:sz="8" w:space="0" w:color="000000"/>
              <w:right w:val="single" w:sz="8" w:space="0" w:color="000000"/>
            </w:tcBorders>
            <w:shd w:val="clear" w:color="auto" w:fill="auto"/>
            <w:vAlign w:val="center"/>
            <w:hideMark/>
          </w:tcPr>
          <w:p w14:paraId="157FF9CF" w14:textId="77777777" w:rsidR="00813ABB" w:rsidRPr="00813ABB" w:rsidRDefault="00813ABB" w:rsidP="00813ABB">
            <w:pPr>
              <w:widowControl/>
              <w:jc w:val="both"/>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$655.143.045</w:t>
            </w:r>
          </w:p>
        </w:tc>
        <w:tc>
          <w:tcPr>
            <w:tcW w:w="690" w:type="pct"/>
            <w:tcBorders>
              <w:top w:val="nil"/>
              <w:left w:val="nil"/>
              <w:bottom w:val="single" w:sz="8" w:space="0" w:color="000000"/>
              <w:right w:val="single" w:sz="8" w:space="0" w:color="000000"/>
            </w:tcBorders>
            <w:shd w:val="clear" w:color="auto" w:fill="auto"/>
            <w:vAlign w:val="center"/>
            <w:hideMark/>
          </w:tcPr>
          <w:p w14:paraId="699F4367" w14:textId="4481CC2C" w:rsidR="00813ABB" w:rsidRPr="00813ABB" w:rsidRDefault="003507C3" w:rsidP="00813ABB">
            <w:pPr>
              <w:widowControl/>
              <w:jc w:val="both"/>
              <w:rPr>
                <w:rFonts w:ascii="Calibri" w:eastAsia="Times New Roman" w:hAnsi="Calibri" w:cs="Times New Roman"/>
                <w:b/>
                <w:bCs/>
                <w:color w:val="000000"/>
                <w:sz w:val="16"/>
                <w:szCs w:val="16"/>
                <w:lang w:val="es-CO"/>
              </w:rPr>
            </w:pPr>
            <w:r>
              <w:rPr>
                <w:rFonts w:ascii="Calibri" w:eastAsia="Times New Roman" w:hAnsi="Calibri" w:cs="Times New Roman"/>
                <w:b/>
                <w:bCs/>
                <w:color w:val="000000"/>
                <w:sz w:val="16"/>
                <w:szCs w:val="16"/>
              </w:rPr>
              <w:t>$6</w:t>
            </w:r>
            <w:r w:rsidR="00813ABB" w:rsidRPr="00813ABB">
              <w:rPr>
                <w:rFonts w:ascii="Calibri" w:eastAsia="Times New Roman" w:hAnsi="Calibri" w:cs="Times New Roman"/>
                <w:b/>
                <w:bCs/>
                <w:color w:val="000000"/>
                <w:sz w:val="16"/>
                <w:szCs w:val="16"/>
              </w:rPr>
              <w:t>03.000.000</w:t>
            </w:r>
          </w:p>
        </w:tc>
        <w:tc>
          <w:tcPr>
            <w:tcW w:w="649" w:type="pct"/>
            <w:tcBorders>
              <w:top w:val="nil"/>
              <w:left w:val="nil"/>
              <w:bottom w:val="single" w:sz="8" w:space="0" w:color="000000"/>
              <w:right w:val="single" w:sz="8" w:space="0" w:color="000000"/>
            </w:tcBorders>
            <w:shd w:val="clear" w:color="auto" w:fill="auto"/>
            <w:vAlign w:val="center"/>
            <w:hideMark/>
          </w:tcPr>
          <w:p w14:paraId="1DE9B204" w14:textId="77777777" w:rsidR="00813ABB" w:rsidRPr="00813ABB" w:rsidRDefault="00813ABB" w:rsidP="00813ABB">
            <w:pPr>
              <w:widowControl/>
              <w:jc w:val="both"/>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$578.901.864</w:t>
            </w:r>
          </w:p>
        </w:tc>
        <w:tc>
          <w:tcPr>
            <w:tcW w:w="561" w:type="pct"/>
            <w:tcBorders>
              <w:top w:val="nil"/>
              <w:left w:val="nil"/>
              <w:bottom w:val="single" w:sz="8" w:space="0" w:color="000000"/>
              <w:right w:val="single" w:sz="8" w:space="0" w:color="000000"/>
            </w:tcBorders>
            <w:shd w:val="clear" w:color="auto" w:fill="auto"/>
            <w:vAlign w:val="center"/>
            <w:hideMark/>
          </w:tcPr>
          <w:p w14:paraId="295F1700" w14:textId="77777777" w:rsidR="00813ABB" w:rsidRPr="00813ABB" w:rsidRDefault="00813ABB" w:rsidP="00813ABB">
            <w:pPr>
              <w:widowControl/>
              <w:jc w:val="both"/>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$678.993.204</w:t>
            </w:r>
          </w:p>
        </w:tc>
        <w:tc>
          <w:tcPr>
            <w:tcW w:w="561" w:type="pct"/>
            <w:tcBorders>
              <w:top w:val="nil"/>
              <w:left w:val="nil"/>
              <w:bottom w:val="single" w:sz="8" w:space="0" w:color="000000"/>
              <w:right w:val="single" w:sz="8" w:space="0" w:color="000000"/>
            </w:tcBorders>
            <w:shd w:val="clear" w:color="auto" w:fill="auto"/>
            <w:vAlign w:val="center"/>
            <w:hideMark/>
          </w:tcPr>
          <w:p w14:paraId="400222C8" w14:textId="77777777" w:rsidR="00813ABB" w:rsidRPr="00813ABB" w:rsidRDefault="00813ABB" w:rsidP="00813ABB">
            <w:pPr>
              <w:widowControl/>
              <w:jc w:val="both"/>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$584.446.381</w:t>
            </w:r>
          </w:p>
        </w:tc>
        <w:tc>
          <w:tcPr>
            <w:tcW w:w="628" w:type="pct"/>
            <w:tcBorders>
              <w:top w:val="nil"/>
              <w:left w:val="nil"/>
              <w:bottom w:val="single" w:sz="8" w:space="0" w:color="000000"/>
              <w:right w:val="single" w:sz="8" w:space="0" w:color="000000"/>
            </w:tcBorders>
            <w:shd w:val="clear" w:color="auto" w:fill="auto"/>
            <w:vAlign w:val="center"/>
            <w:hideMark/>
          </w:tcPr>
          <w:p w14:paraId="2CFD2CF2" w14:textId="77777777" w:rsidR="00813ABB" w:rsidRPr="00813ABB" w:rsidRDefault="00813ABB" w:rsidP="00813ABB">
            <w:pPr>
              <w:widowControl/>
              <w:jc w:val="both"/>
              <w:rPr>
                <w:rFonts w:ascii="Calibri" w:eastAsia="Times New Roman" w:hAnsi="Calibri" w:cs="Times New Roman"/>
                <w:b/>
                <w:bCs/>
                <w:color w:val="000000"/>
                <w:sz w:val="16"/>
                <w:szCs w:val="16"/>
                <w:lang w:val="es-CO"/>
              </w:rPr>
            </w:pPr>
            <w:r w:rsidRPr="00813ABB">
              <w:rPr>
                <w:rFonts w:ascii="Calibri" w:eastAsia="Times New Roman" w:hAnsi="Calibri" w:cs="Times New Roman"/>
                <w:b/>
                <w:bCs/>
                <w:color w:val="000000"/>
                <w:sz w:val="16"/>
                <w:szCs w:val="16"/>
              </w:rPr>
              <w:t>$3.000.484.494</w:t>
            </w:r>
          </w:p>
        </w:tc>
      </w:tr>
    </w:tbl>
    <w:p w14:paraId="1250C118" w14:textId="77777777" w:rsidR="00813ABB" w:rsidRDefault="00813ABB" w:rsidP="00813ABB">
      <w:pPr>
        <w:pBdr>
          <w:top w:val="nil"/>
          <w:left w:val="nil"/>
          <w:bottom w:val="nil"/>
          <w:right w:val="nil"/>
          <w:between w:val="nil"/>
        </w:pBdr>
        <w:spacing w:line="276" w:lineRule="auto"/>
        <w:jc w:val="both"/>
        <w:rPr>
          <w:rFonts w:ascii="Calibri" w:eastAsia="Calibri" w:hAnsi="Calibri" w:cs="Calibri"/>
          <w:b/>
          <w:sz w:val="22"/>
          <w:szCs w:val="22"/>
        </w:rPr>
      </w:pPr>
    </w:p>
    <w:p w14:paraId="35EDD024" w14:textId="77777777" w:rsidR="0046361D" w:rsidRDefault="00E03498">
      <w:pPr>
        <w:spacing w:line="276" w:lineRule="auto"/>
        <w:jc w:val="both"/>
        <w:rPr>
          <w:rFonts w:ascii="Calibri" w:eastAsia="Calibri" w:hAnsi="Calibri" w:cs="Calibri"/>
          <w:sz w:val="18"/>
          <w:szCs w:val="18"/>
        </w:rPr>
      </w:pPr>
      <w:r>
        <w:rPr>
          <w:rFonts w:ascii="Calibri" w:eastAsia="Calibri" w:hAnsi="Calibri" w:cs="Calibri"/>
          <w:sz w:val="22"/>
          <w:szCs w:val="22"/>
        </w:rPr>
        <w:t>*</w:t>
      </w:r>
      <w:r>
        <w:rPr>
          <w:rFonts w:ascii="Calibri" w:eastAsia="Calibri" w:hAnsi="Calibri" w:cs="Calibri"/>
          <w:sz w:val="18"/>
          <w:szCs w:val="18"/>
        </w:rPr>
        <w:t>Este total debe ser igual al total del flujo financiero</w:t>
      </w:r>
    </w:p>
    <w:p w14:paraId="7F56BE6E" w14:textId="77777777" w:rsidR="0046361D" w:rsidRDefault="0046361D">
      <w:pPr>
        <w:pBdr>
          <w:top w:val="nil"/>
          <w:left w:val="nil"/>
          <w:bottom w:val="nil"/>
          <w:right w:val="nil"/>
          <w:between w:val="nil"/>
        </w:pBdr>
        <w:spacing w:line="276" w:lineRule="auto"/>
        <w:ind w:left="360"/>
        <w:jc w:val="both"/>
        <w:rPr>
          <w:rFonts w:ascii="Calibri" w:eastAsia="Calibri" w:hAnsi="Calibri" w:cs="Calibri"/>
          <w:b/>
          <w:color w:val="000000"/>
          <w:sz w:val="22"/>
          <w:szCs w:val="22"/>
        </w:rPr>
      </w:pPr>
    </w:p>
    <w:p w14:paraId="3DD47B7F" w14:textId="77777777" w:rsidR="0046361D" w:rsidRDefault="00E03498">
      <w:pPr>
        <w:numPr>
          <w:ilvl w:val="0"/>
          <w:numId w:val="2"/>
        </w:numPr>
        <w:pBdr>
          <w:top w:val="nil"/>
          <w:left w:val="nil"/>
          <w:bottom w:val="nil"/>
          <w:right w:val="nil"/>
          <w:between w:val="nil"/>
        </w:pBdr>
        <w:spacing w:line="276" w:lineRule="auto"/>
        <w:jc w:val="both"/>
        <w:rPr>
          <w:rFonts w:ascii="Calibri" w:eastAsia="Calibri" w:hAnsi="Calibri" w:cs="Calibri"/>
          <w:b/>
          <w:color w:val="000000"/>
          <w:sz w:val="22"/>
          <w:szCs w:val="22"/>
        </w:rPr>
      </w:pPr>
      <w:r>
        <w:rPr>
          <w:rFonts w:ascii="Calibri" w:eastAsia="Calibri" w:hAnsi="Calibri" w:cs="Calibri"/>
          <w:b/>
          <w:color w:val="000000"/>
          <w:sz w:val="22"/>
          <w:szCs w:val="22"/>
        </w:rPr>
        <w:t>FLUJO FINANCIERO: cifras en millones de pesos y con las fuentes por las cuales se financia</w:t>
      </w:r>
    </w:p>
    <w:p w14:paraId="1B928298" w14:textId="77777777" w:rsidR="0046361D" w:rsidRDefault="0046361D">
      <w:pPr>
        <w:spacing w:line="276" w:lineRule="auto"/>
        <w:jc w:val="both"/>
        <w:rPr>
          <w:rFonts w:ascii="Calibri" w:eastAsia="Calibri" w:hAnsi="Calibri" w:cs="Calibri"/>
          <w:b/>
          <w:sz w:val="22"/>
          <w:szCs w:val="22"/>
        </w:rPr>
      </w:pPr>
    </w:p>
    <w:tbl>
      <w:tblPr>
        <w:tblStyle w:val="afffffffffa"/>
        <w:tblW w:w="92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4"/>
        <w:gridCol w:w="1366"/>
        <w:gridCol w:w="1366"/>
        <w:gridCol w:w="1366"/>
        <w:gridCol w:w="1366"/>
        <w:gridCol w:w="1366"/>
        <w:gridCol w:w="1490"/>
      </w:tblGrid>
      <w:tr w:rsidR="0046361D" w14:paraId="56C88877" w14:textId="77777777">
        <w:trPr>
          <w:trHeight w:val="241"/>
          <w:jc w:val="center"/>
        </w:trPr>
        <w:tc>
          <w:tcPr>
            <w:tcW w:w="934" w:type="dxa"/>
            <w:shd w:val="clear" w:color="auto" w:fill="D9D9D9"/>
          </w:tcPr>
          <w:p w14:paraId="5EA8B152"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FUENTE</w:t>
            </w:r>
          </w:p>
        </w:tc>
        <w:tc>
          <w:tcPr>
            <w:tcW w:w="1366" w:type="dxa"/>
            <w:shd w:val="clear" w:color="auto" w:fill="D9D9D9"/>
            <w:vAlign w:val="center"/>
          </w:tcPr>
          <w:p w14:paraId="08A78829"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año 2020</w:t>
            </w:r>
          </w:p>
        </w:tc>
        <w:tc>
          <w:tcPr>
            <w:tcW w:w="1366" w:type="dxa"/>
            <w:shd w:val="clear" w:color="auto" w:fill="D9D9D9"/>
            <w:vAlign w:val="center"/>
          </w:tcPr>
          <w:p w14:paraId="1E1F398E"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año 2021</w:t>
            </w:r>
          </w:p>
        </w:tc>
        <w:tc>
          <w:tcPr>
            <w:tcW w:w="1366" w:type="dxa"/>
            <w:shd w:val="clear" w:color="auto" w:fill="D9D9D9"/>
            <w:vAlign w:val="center"/>
          </w:tcPr>
          <w:p w14:paraId="2EEFB9F4"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año 2022</w:t>
            </w:r>
          </w:p>
        </w:tc>
        <w:tc>
          <w:tcPr>
            <w:tcW w:w="1366" w:type="dxa"/>
            <w:shd w:val="clear" w:color="auto" w:fill="D9D9D9"/>
            <w:vAlign w:val="center"/>
          </w:tcPr>
          <w:p w14:paraId="3DBD966A"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año 2023</w:t>
            </w:r>
          </w:p>
        </w:tc>
        <w:tc>
          <w:tcPr>
            <w:tcW w:w="1366" w:type="dxa"/>
            <w:shd w:val="clear" w:color="auto" w:fill="D9D9D9"/>
            <w:vAlign w:val="center"/>
          </w:tcPr>
          <w:p w14:paraId="2D403301"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Año 2024</w:t>
            </w:r>
          </w:p>
        </w:tc>
        <w:tc>
          <w:tcPr>
            <w:tcW w:w="1490" w:type="dxa"/>
            <w:shd w:val="clear" w:color="auto" w:fill="D9D9D9"/>
          </w:tcPr>
          <w:p w14:paraId="12F186AE" w14:textId="77777777" w:rsidR="0046361D" w:rsidRDefault="00E03498">
            <w:pPr>
              <w:spacing w:line="276" w:lineRule="auto"/>
              <w:jc w:val="center"/>
              <w:rPr>
                <w:rFonts w:ascii="Calibri" w:eastAsia="Calibri" w:hAnsi="Calibri" w:cs="Calibri"/>
                <w:b/>
                <w:sz w:val="16"/>
                <w:szCs w:val="16"/>
              </w:rPr>
            </w:pPr>
            <w:r>
              <w:rPr>
                <w:rFonts w:ascii="Calibri" w:eastAsia="Calibri" w:hAnsi="Calibri" w:cs="Calibri"/>
                <w:b/>
                <w:sz w:val="16"/>
                <w:szCs w:val="16"/>
              </w:rPr>
              <w:t>TOTAL</w:t>
            </w:r>
          </w:p>
        </w:tc>
      </w:tr>
      <w:tr w:rsidR="0046361D" w14:paraId="28D9F1F1" w14:textId="77777777">
        <w:trPr>
          <w:trHeight w:val="723"/>
          <w:jc w:val="center"/>
        </w:trPr>
        <w:tc>
          <w:tcPr>
            <w:tcW w:w="934" w:type="dxa"/>
            <w:shd w:val="clear" w:color="auto" w:fill="auto"/>
          </w:tcPr>
          <w:p w14:paraId="66283377"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Aportes del Distrito</w:t>
            </w:r>
          </w:p>
        </w:tc>
        <w:tc>
          <w:tcPr>
            <w:tcW w:w="1366" w:type="dxa"/>
            <w:shd w:val="clear" w:color="auto" w:fill="auto"/>
            <w:vAlign w:val="center"/>
          </w:tcPr>
          <w:p w14:paraId="2F4B4E33"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b/>
                <w:sz w:val="16"/>
                <w:szCs w:val="16"/>
              </w:rPr>
              <w:t xml:space="preserve"> </w:t>
            </w:r>
            <w:r>
              <w:rPr>
                <w:rFonts w:ascii="Calibri" w:eastAsia="Calibri" w:hAnsi="Calibri" w:cs="Calibri"/>
                <w:sz w:val="16"/>
                <w:szCs w:val="16"/>
              </w:rPr>
              <w:t>$655.143.045</w:t>
            </w:r>
          </w:p>
        </w:tc>
        <w:tc>
          <w:tcPr>
            <w:tcW w:w="1366" w:type="dxa"/>
            <w:shd w:val="clear" w:color="auto" w:fill="auto"/>
            <w:vAlign w:val="center"/>
          </w:tcPr>
          <w:p w14:paraId="7703B891" w14:textId="4A891719" w:rsidR="0046361D" w:rsidRDefault="00E03498" w:rsidP="00813ABB">
            <w:pPr>
              <w:spacing w:line="276" w:lineRule="auto"/>
              <w:jc w:val="right"/>
              <w:rPr>
                <w:rFonts w:ascii="Calibri" w:eastAsia="Calibri" w:hAnsi="Calibri" w:cs="Calibri"/>
                <w:sz w:val="16"/>
                <w:szCs w:val="16"/>
              </w:rPr>
            </w:pPr>
            <w:r>
              <w:rPr>
                <w:rFonts w:ascii="Calibri" w:eastAsia="Calibri" w:hAnsi="Calibri" w:cs="Calibri"/>
                <w:b/>
                <w:sz w:val="16"/>
                <w:szCs w:val="16"/>
              </w:rPr>
              <w:t xml:space="preserve"> </w:t>
            </w:r>
            <w:r>
              <w:rPr>
                <w:rFonts w:ascii="Calibri" w:eastAsia="Calibri" w:hAnsi="Calibri" w:cs="Calibri"/>
                <w:sz w:val="16"/>
                <w:szCs w:val="16"/>
              </w:rPr>
              <w:t>$</w:t>
            </w:r>
            <w:r w:rsidR="00240660">
              <w:rPr>
                <w:rFonts w:ascii="Calibri" w:eastAsia="Calibri" w:hAnsi="Calibri" w:cs="Calibri"/>
                <w:sz w:val="16"/>
                <w:szCs w:val="16"/>
              </w:rPr>
              <w:t>6</w:t>
            </w:r>
            <w:r w:rsidR="00813ABB">
              <w:rPr>
                <w:rFonts w:ascii="Calibri" w:eastAsia="Calibri" w:hAnsi="Calibri" w:cs="Calibri"/>
                <w:sz w:val="16"/>
                <w:szCs w:val="16"/>
              </w:rPr>
              <w:t>03.000.000</w:t>
            </w:r>
          </w:p>
        </w:tc>
        <w:tc>
          <w:tcPr>
            <w:tcW w:w="1366" w:type="dxa"/>
            <w:shd w:val="clear" w:color="auto" w:fill="auto"/>
            <w:vAlign w:val="center"/>
          </w:tcPr>
          <w:p w14:paraId="64CC7BCC"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b/>
                <w:sz w:val="16"/>
                <w:szCs w:val="16"/>
              </w:rPr>
              <w:t xml:space="preserve"> $     </w:t>
            </w:r>
            <w:r>
              <w:rPr>
                <w:rFonts w:ascii="Calibri" w:eastAsia="Calibri" w:hAnsi="Calibri" w:cs="Calibri"/>
                <w:sz w:val="16"/>
                <w:szCs w:val="16"/>
              </w:rPr>
              <w:t>578.901.864</w:t>
            </w:r>
          </w:p>
        </w:tc>
        <w:tc>
          <w:tcPr>
            <w:tcW w:w="1366" w:type="dxa"/>
            <w:shd w:val="clear" w:color="auto" w:fill="auto"/>
            <w:vAlign w:val="center"/>
          </w:tcPr>
          <w:p w14:paraId="13B63B52"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b/>
                <w:sz w:val="16"/>
                <w:szCs w:val="16"/>
              </w:rPr>
              <w:t xml:space="preserve"> </w:t>
            </w:r>
            <w:r>
              <w:rPr>
                <w:rFonts w:ascii="Calibri" w:eastAsia="Calibri" w:hAnsi="Calibri" w:cs="Calibri"/>
                <w:sz w:val="16"/>
                <w:szCs w:val="16"/>
              </w:rPr>
              <w:t>$678.993.204</w:t>
            </w:r>
          </w:p>
        </w:tc>
        <w:tc>
          <w:tcPr>
            <w:tcW w:w="1366" w:type="dxa"/>
            <w:shd w:val="clear" w:color="auto" w:fill="auto"/>
            <w:vAlign w:val="center"/>
          </w:tcPr>
          <w:p w14:paraId="510E7614"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b/>
                <w:sz w:val="16"/>
                <w:szCs w:val="16"/>
              </w:rPr>
              <w:t xml:space="preserve"> </w:t>
            </w:r>
            <w:r>
              <w:rPr>
                <w:rFonts w:ascii="Calibri" w:eastAsia="Calibri" w:hAnsi="Calibri" w:cs="Calibri"/>
                <w:sz w:val="16"/>
                <w:szCs w:val="16"/>
              </w:rPr>
              <w:t>$584.446.381</w:t>
            </w:r>
          </w:p>
        </w:tc>
        <w:tc>
          <w:tcPr>
            <w:tcW w:w="1490" w:type="dxa"/>
            <w:shd w:val="clear" w:color="auto" w:fill="auto"/>
            <w:vAlign w:val="center"/>
          </w:tcPr>
          <w:p w14:paraId="32D4CD6F" w14:textId="5583482B" w:rsidR="0046361D" w:rsidRDefault="00B204F0">
            <w:pPr>
              <w:spacing w:line="276" w:lineRule="auto"/>
              <w:jc w:val="right"/>
              <w:rPr>
                <w:rFonts w:ascii="Calibri" w:eastAsia="Calibri" w:hAnsi="Calibri" w:cs="Calibri"/>
                <w:sz w:val="16"/>
                <w:szCs w:val="16"/>
              </w:rPr>
            </w:pPr>
            <w:r>
              <w:rPr>
                <w:rFonts w:ascii="Calibri" w:eastAsia="Times New Roman" w:hAnsi="Calibri" w:cs="Times New Roman"/>
                <w:b/>
                <w:bCs/>
                <w:color w:val="000000"/>
                <w:sz w:val="16"/>
                <w:szCs w:val="16"/>
              </w:rPr>
              <w:t>$3.1</w:t>
            </w:r>
            <w:r w:rsidR="00813ABB" w:rsidRPr="00813ABB">
              <w:rPr>
                <w:rFonts w:ascii="Calibri" w:eastAsia="Times New Roman" w:hAnsi="Calibri" w:cs="Times New Roman"/>
                <w:b/>
                <w:bCs/>
                <w:color w:val="000000"/>
                <w:sz w:val="16"/>
                <w:szCs w:val="16"/>
              </w:rPr>
              <w:t>00.484.494</w:t>
            </w:r>
          </w:p>
        </w:tc>
      </w:tr>
      <w:tr w:rsidR="0046361D" w14:paraId="3FF8CA88" w14:textId="77777777">
        <w:trPr>
          <w:trHeight w:val="241"/>
          <w:jc w:val="center"/>
        </w:trPr>
        <w:tc>
          <w:tcPr>
            <w:tcW w:w="934" w:type="dxa"/>
            <w:shd w:val="clear" w:color="auto" w:fill="auto"/>
          </w:tcPr>
          <w:p w14:paraId="4C23837E" w14:textId="77777777" w:rsidR="0046361D" w:rsidRDefault="00E03498">
            <w:pPr>
              <w:spacing w:line="276" w:lineRule="auto"/>
              <w:jc w:val="both"/>
              <w:rPr>
                <w:rFonts w:ascii="Calibri" w:eastAsia="Calibri" w:hAnsi="Calibri" w:cs="Calibri"/>
                <w:sz w:val="16"/>
                <w:szCs w:val="16"/>
              </w:rPr>
            </w:pPr>
            <w:r>
              <w:rPr>
                <w:rFonts w:ascii="Calibri" w:eastAsia="Calibri" w:hAnsi="Calibri" w:cs="Calibri"/>
                <w:sz w:val="16"/>
                <w:szCs w:val="16"/>
              </w:rPr>
              <w:t>Otra (¿Cuál?)</w:t>
            </w:r>
          </w:p>
        </w:tc>
        <w:tc>
          <w:tcPr>
            <w:tcW w:w="1366" w:type="dxa"/>
            <w:shd w:val="clear" w:color="auto" w:fill="auto"/>
          </w:tcPr>
          <w:p w14:paraId="0978438E"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w:t>
            </w:r>
          </w:p>
        </w:tc>
        <w:tc>
          <w:tcPr>
            <w:tcW w:w="1366" w:type="dxa"/>
            <w:shd w:val="clear" w:color="auto" w:fill="auto"/>
          </w:tcPr>
          <w:p w14:paraId="65C45CB3"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w:t>
            </w:r>
          </w:p>
        </w:tc>
        <w:tc>
          <w:tcPr>
            <w:tcW w:w="1366" w:type="dxa"/>
            <w:shd w:val="clear" w:color="auto" w:fill="auto"/>
          </w:tcPr>
          <w:p w14:paraId="39252F1F"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w:t>
            </w:r>
          </w:p>
        </w:tc>
        <w:tc>
          <w:tcPr>
            <w:tcW w:w="1366" w:type="dxa"/>
            <w:shd w:val="clear" w:color="auto" w:fill="auto"/>
          </w:tcPr>
          <w:p w14:paraId="628D87E9"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w:t>
            </w:r>
          </w:p>
        </w:tc>
        <w:tc>
          <w:tcPr>
            <w:tcW w:w="1366" w:type="dxa"/>
            <w:shd w:val="clear" w:color="auto" w:fill="auto"/>
          </w:tcPr>
          <w:p w14:paraId="6AA3D2B4"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w:t>
            </w:r>
          </w:p>
        </w:tc>
        <w:tc>
          <w:tcPr>
            <w:tcW w:w="1490" w:type="dxa"/>
            <w:shd w:val="clear" w:color="auto" w:fill="auto"/>
          </w:tcPr>
          <w:p w14:paraId="29D73429" w14:textId="77777777" w:rsidR="0046361D" w:rsidRDefault="00E03498">
            <w:pPr>
              <w:spacing w:line="276" w:lineRule="auto"/>
              <w:jc w:val="right"/>
              <w:rPr>
                <w:rFonts w:ascii="Calibri" w:eastAsia="Calibri" w:hAnsi="Calibri" w:cs="Calibri"/>
                <w:sz w:val="16"/>
                <w:szCs w:val="16"/>
              </w:rPr>
            </w:pPr>
            <w:r>
              <w:rPr>
                <w:rFonts w:ascii="Calibri" w:eastAsia="Calibri" w:hAnsi="Calibri" w:cs="Calibri"/>
                <w:sz w:val="16"/>
                <w:szCs w:val="16"/>
              </w:rPr>
              <w:t>$</w:t>
            </w:r>
          </w:p>
        </w:tc>
      </w:tr>
    </w:tbl>
    <w:p w14:paraId="467EA1BE" w14:textId="77777777" w:rsidR="0046361D" w:rsidRDefault="0046361D">
      <w:pPr>
        <w:spacing w:line="276" w:lineRule="auto"/>
        <w:rPr>
          <w:rFonts w:ascii="Calibri" w:eastAsia="Calibri" w:hAnsi="Calibri" w:cs="Calibri"/>
          <w:b/>
          <w:sz w:val="22"/>
          <w:szCs w:val="22"/>
        </w:rPr>
      </w:pPr>
    </w:p>
    <w:p w14:paraId="030FC3CE" w14:textId="77777777" w:rsidR="0046361D" w:rsidRDefault="00E03498">
      <w:pPr>
        <w:numPr>
          <w:ilvl w:val="0"/>
          <w:numId w:val="2"/>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 xml:space="preserve">ESTUDIOS QUE RESPALDAN LA INFORMACIÓN BÁSICA DEL PROYECTO </w:t>
      </w:r>
    </w:p>
    <w:p w14:paraId="0ED757C8" w14:textId="77777777" w:rsidR="0046361D" w:rsidRDefault="0046361D">
      <w:pPr>
        <w:spacing w:line="276" w:lineRule="auto"/>
        <w:ind w:left="1060"/>
        <w:rPr>
          <w:rFonts w:ascii="Calibri" w:eastAsia="Calibri" w:hAnsi="Calibri" w:cs="Calibri"/>
          <w:sz w:val="22"/>
          <w:szCs w:val="22"/>
        </w:rPr>
      </w:pPr>
    </w:p>
    <w:p w14:paraId="764F51FF" w14:textId="77777777" w:rsidR="0046361D" w:rsidRDefault="00E03498">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Informes del proyecto 1137 Comunidades Culturales para la Paz 2016- 2020. SCRD</w:t>
      </w:r>
    </w:p>
    <w:p w14:paraId="5C099946" w14:textId="77777777" w:rsidR="0046361D" w:rsidRDefault="00E03498">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Informes de seguimiento del Observatorio de Víctimas de la ACDVPR años 2017, 2018, 2019</w:t>
      </w:r>
    </w:p>
    <w:p w14:paraId="7749F329" w14:textId="77777777" w:rsidR="0046361D" w:rsidRDefault="00E03498">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Proyección Poblacional DANE 2019</w:t>
      </w:r>
    </w:p>
    <w:p w14:paraId="6B0258D7" w14:textId="77777777" w:rsidR="0046361D" w:rsidRDefault="00E03498">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Ficha EBI Secretaría de Cultura, Recreación y Deporte, 2017</w:t>
      </w:r>
    </w:p>
    <w:p w14:paraId="54170E24" w14:textId="77777777" w:rsidR="0046361D" w:rsidRDefault="00E03498">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Consecuencias del Conflicto Armado en la Salud – Informe técnico 2017 – Observatorio Nacional de Salud 2017</w:t>
      </w:r>
    </w:p>
    <w:p w14:paraId="1386536C" w14:textId="77777777" w:rsidR="0046361D" w:rsidRDefault="00E03498">
      <w:pPr>
        <w:numPr>
          <w:ilvl w:val="0"/>
          <w:numId w:val="4"/>
        </w:numPr>
        <w:pBdr>
          <w:top w:val="nil"/>
          <w:left w:val="nil"/>
          <w:bottom w:val="nil"/>
          <w:right w:val="nil"/>
          <w:between w:val="nil"/>
        </w:pBdr>
        <w:spacing w:line="276" w:lineRule="auto"/>
        <w:rPr>
          <w:rFonts w:ascii="Calibri" w:eastAsia="Calibri" w:hAnsi="Calibri" w:cs="Calibri"/>
          <w:color w:val="000000"/>
          <w:sz w:val="22"/>
          <w:szCs w:val="22"/>
        </w:rPr>
      </w:pPr>
      <w:r>
        <w:rPr>
          <w:rFonts w:ascii="Calibri" w:eastAsia="Calibri" w:hAnsi="Calibri" w:cs="Calibri"/>
          <w:color w:val="000000"/>
          <w:sz w:val="22"/>
          <w:szCs w:val="22"/>
        </w:rPr>
        <w:t>Costos del conflicto armado en Colombia, Una revisión sistémica – 2018 – Revista Panorama Económico</w:t>
      </w:r>
    </w:p>
    <w:p w14:paraId="233B0FA2" w14:textId="77777777" w:rsidR="0046361D" w:rsidRDefault="00E03498">
      <w:pPr>
        <w:numPr>
          <w:ilvl w:val="0"/>
          <w:numId w:val="4"/>
        </w:num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 xml:space="preserve">Acuerdos e insumos Plan de acción para la garantía de los derechos del pueblo </w:t>
      </w:r>
      <w:r>
        <w:rPr>
          <w:rFonts w:ascii="Calibri" w:eastAsia="Calibri" w:hAnsi="Calibri" w:cs="Calibri"/>
          <w:sz w:val="22"/>
          <w:szCs w:val="22"/>
        </w:rPr>
        <w:lastRenderedPageBreak/>
        <w:t xml:space="preserve">indígena </w:t>
      </w:r>
      <w:proofErr w:type="spellStart"/>
      <w:r>
        <w:rPr>
          <w:rFonts w:ascii="Calibri" w:eastAsia="Calibri" w:hAnsi="Calibri" w:cs="Calibri"/>
          <w:sz w:val="22"/>
          <w:szCs w:val="22"/>
        </w:rPr>
        <w:t>Embera</w:t>
      </w:r>
      <w:proofErr w:type="spellEnd"/>
      <w:r>
        <w:rPr>
          <w:rFonts w:ascii="Calibri" w:eastAsia="Calibri" w:hAnsi="Calibri" w:cs="Calibri"/>
          <w:sz w:val="22"/>
          <w:szCs w:val="22"/>
        </w:rPr>
        <w:t>.</w:t>
      </w:r>
    </w:p>
    <w:p w14:paraId="2BD37293" w14:textId="77777777" w:rsidR="0046361D" w:rsidRDefault="00E03498">
      <w:pPr>
        <w:numPr>
          <w:ilvl w:val="0"/>
          <w:numId w:val="4"/>
        </w:numPr>
        <w:pBdr>
          <w:top w:val="nil"/>
          <w:left w:val="nil"/>
          <w:bottom w:val="nil"/>
          <w:right w:val="nil"/>
          <w:between w:val="nil"/>
        </w:pBdr>
        <w:spacing w:line="276" w:lineRule="auto"/>
        <w:rPr>
          <w:rFonts w:ascii="Calibri" w:eastAsia="Calibri" w:hAnsi="Calibri" w:cs="Calibri"/>
          <w:sz w:val="22"/>
          <w:szCs w:val="22"/>
        </w:rPr>
      </w:pPr>
      <w:r>
        <w:rPr>
          <w:rFonts w:ascii="Calibri" w:eastAsia="Calibri" w:hAnsi="Calibri" w:cs="Calibri"/>
          <w:sz w:val="22"/>
          <w:szCs w:val="22"/>
        </w:rPr>
        <w:t>Cifras generales población de reincorporación y reintegración (R y R) ARN Enero 2020.</w:t>
      </w:r>
    </w:p>
    <w:p w14:paraId="69DF3822" w14:textId="77777777" w:rsidR="0046361D" w:rsidRDefault="0046361D">
      <w:pPr>
        <w:pBdr>
          <w:top w:val="nil"/>
          <w:left w:val="nil"/>
          <w:bottom w:val="nil"/>
          <w:right w:val="nil"/>
          <w:between w:val="nil"/>
        </w:pBdr>
        <w:spacing w:line="276" w:lineRule="auto"/>
        <w:ind w:left="1780"/>
        <w:rPr>
          <w:rFonts w:ascii="Calibri" w:eastAsia="Calibri" w:hAnsi="Calibri" w:cs="Calibri"/>
          <w:sz w:val="22"/>
          <w:szCs w:val="22"/>
        </w:rPr>
      </w:pPr>
    </w:p>
    <w:p w14:paraId="33795C2D" w14:textId="77777777" w:rsidR="0046361D" w:rsidRDefault="00E03498">
      <w:pPr>
        <w:numPr>
          <w:ilvl w:val="0"/>
          <w:numId w:val="2"/>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OBSERVACIONES</w:t>
      </w:r>
    </w:p>
    <w:p w14:paraId="51D1EC6F" w14:textId="77777777" w:rsidR="0046361D" w:rsidRDefault="0046361D">
      <w:pPr>
        <w:pBdr>
          <w:top w:val="nil"/>
          <w:left w:val="nil"/>
          <w:bottom w:val="nil"/>
          <w:right w:val="nil"/>
          <w:between w:val="nil"/>
        </w:pBdr>
        <w:spacing w:line="276" w:lineRule="auto"/>
        <w:ind w:left="360"/>
        <w:rPr>
          <w:rFonts w:ascii="Calibri" w:eastAsia="Calibri" w:hAnsi="Calibri" w:cs="Calibri"/>
          <w:b/>
          <w:color w:val="000000"/>
          <w:sz w:val="22"/>
          <w:szCs w:val="22"/>
        </w:rPr>
      </w:pPr>
    </w:p>
    <w:p w14:paraId="7D68401A" w14:textId="77777777" w:rsidR="0046361D" w:rsidRDefault="00E03498">
      <w:pPr>
        <w:numPr>
          <w:ilvl w:val="0"/>
          <w:numId w:val="2"/>
        </w:numPr>
        <w:pBdr>
          <w:top w:val="nil"/>
          <w:left w:val="nil"/>
          <w:bottom w:val="nil"/>
          <w:right w:val="nil"/>
          <w:between w:val="nil"/>
        </w:pBdr>
        <w:spacing w:line="276" w:lineRule="auto"/>
        <w:rPr>
          <w:rFonts w:ascii="Calibri" w:eastAsia="Calibri" w:hAnsi="Calibri" w:cs="Calibri"/>
          <w:b/>
          <w:color w:val="000000"/>
          <w:sz w:val="22"/>
          <w:szCs w:val="22"/>
        </w:rPr>
      </w:pPr>
      <w:r>
        <w:rPr>
          <w:rFonts w:ascii="Calibri" w:eastAsia="Calibri" w:hAnsi="Calibri" w:cs="Calibri"/>
          <w:b/>
          <w:color w:val="000000"/>
          <w:sz w:val="22"/>
          <w:szCs w:val="22"/>
        </w:rPr>
        <w:t>GERENCIA DEL PROYECTO</w:t>
      </w:r>
    </w:p>
    <w:p w14:paraId="23702739" w14:textId="77777777" w:rsidR="0046361D" w:rsidRDefault="0046361D">
      <w:pPr>
        <w:spacing w:line="276" w:lineRule="auto"/>
        <w:rPr>
          <w:rFonts w:ascii="Calibri" w:eastAsia="Calibri" w:hAnsi="Calibri" w:cs="Calibri"/>
          <w:b/>
          <w:sz w:val="22"/>
          <w:szCs w:val="22"/>
        </w:rPr>
      </w:pPr>
    </w:p>
    <w:tbl>
      <w:tblPr>
        <w:tblStyle w:val="afffffffffb"/>
        <w:tblW w:w="92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00"/>
        <w:gridCol w:w="6154"/>
      </w:tblGrid>
      <w:tr w:rsidR="0046361D" w14:paraId="39DC3C1A" w14:textId="77777777">
        <w:trPr>
          <w:trHeight w:val="253"/>
        </w:trPr>
        <w:tc>
          <w:tcPr>
            <w:tcW w:w="3100" w:type="dxa"/>
            <w:shd w:val="clear" w:color="auto" w:fill="D9D9D9"/>
          </w:tcPr>
          <w:p w14:paraId="209D8043"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Nombre del responsable</w:t>
            </w:r>
          </w:p>
        </w:tc>
        <w:tc>
          <w:tcPr>
            <w:tcW w:w="6154" w:type="dxa"/>
            <w:shd w:val="clear" w:color="auto" w:fill="auto"/>
          </w:tcPr>
          <w:p w14:paraId="554E59EA" w14:textId="74E9E068" w:rsidR="0046361D" w:rsidRDefault="00AC4AB8">
            <w:pPr>
              <w:spacing w:line="276" w:lineRule="auto"/>
              <w:jc w:val="both"/>
              <w:rPr>
                <w:rFonts w:ascii="Calibri" w:eastAsia="Calibri" w:hAnsi="Calibri" w:cs="Calibri"/>
                <w:b/>
                <w:sz w:val="16"/>
                <w:szCs w:val="16"/>
              </w:rPr>
            </w:pPr>
            <w:proofErr w:type="spellStart"/>
            <w:r>
              <w:rPr>
                <w:rFonts w:ascii="Calibri" w:eastAsia="Calibri" w:hAnsi="Calibri" w:cs="Calibri"/>
                <w:b/>
                <w:sz w:val="16"/>
                <w:szCs w:val="16"/>
              </w:rPr>
              <w:t>Álejandro</w:t>
            </w:r>
            <w:proofErr w:type="spellEnd"/>
            <w:r>
              <w:rPr>
                <w:rFonts w:ascii="Calibri" w:eastAsia="Calibri" w:hAnsi="Calibri" w:cs="Calibri"/>
                <w:b/>
                <w:sz w:val="16"/>
                <w:szCs w:val="16"/>
              </w:rPr>
              <w:t xml:space="preserve"> Franco Plata</w:t>
            </w:r>
          </w:p>
        </w:tc>
      </w:tr>
      <w:tr w:rsidR="0046361D" w14:paraId="304F58B4" w14:textId="77777777">
        <w:tc>
          <w:tcPr>
            <w:tcW w:w="3100" w:type="dxa"/>
            <w:shd w:val="clear" w:color="auto" w:fill="D9D9D9"/>
          </w:tcPr>
          <w:p w14:paraId="50FA7FF8"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Cargo</w:t>
            </w:r>
          </w:p>
        </w:tc>
        <w:tc>
          <w:tcPr>
            <w:tcW w:w="6154" w:type="dxa"/>
            <w:shd w:val="clear" w:color="auto" w:fill="auto"/>
          </w:tcPr>
          <w:p w14:paraId="350C34B8"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Director de Asuntos Locales y Participación</w:t>
            </w:r>
          </w:p>
        </w:tc>
      </w:tr>
      <w:tr w:rsidR="0046361D" w14:paraId="53E50CB7" w14:textId="77777777">
        <w:tc>
          <w:tcPr>
            <w:tcW w:w="3100" w:type="dxa"/>
            <w:shd w:val="clear" w:color="auto" w:fill="D9D9D9"/>
          </w:tcPr>
          <w:p w14:paraId="6F0AAD68"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Dependencia</w:t>
            </w:r>
          </w:p>
        </w:tc>
        <w:tc>
          <w:tcPr>
            <w:tcW w:w="6154" w:type="dxa"/>
            <w:shd w:val="clear" w:color="auto" w:fill="auto"/>
          </w:tcPr>
          <w:p w14:paraId="07AB5B95"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Dirección de Asuntos Locales y Participación</w:t>
            </w:r>
          </w:p>
        </w:tc>
      </w:tr>
      <w:tr w:rsidR="0046361D" w14:paraId="25B769DD" w14:textId="77777777">
        <w:tc>
          <w:tcPr>
            <w:tcW w:w="3100" w:type="dxa"/>
            <w:shd w:val="clear" w:color="auto" w:fill="D9D9D9"/>
          </w:tcPr>
          <w:p w14:paraId="15259B0E"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Teléfono</w:t>
            </w:r>
          </w:p>
        </w:tc>
        <w:tc>
          <w:tcPr>
            <w:tcW w:w="6154" w:type="dxa"/>
            <w:shd w:val="clear" w:color="auto" w:fill="auto"/>
          </w:tcPr>
          <w:p w14:paraId="5EBA2201" w14:textId="77777777" w:rsidR="0046361D" w:rsidRDefault="00E03498">
            <w:pPr>
              <w:spacing w:line="276" w:lineRule="auto"/>
              <w:jc w:val="both"/>
              <w:rPr>
                <w:rFonts w:ascii="Calibri" w:eastAsia="Calibri" w:hAnsi="Calibri" w:cs="Calibri"/>
                <w:b/>
                <w:sz w:val="16"/>
                <w:szCs w:val="16"/>
              </w:rPr>
            </w:pPr>
            <w:r>
              <w:rPr>
                <w:rFonts w:ascii="Calibri" w:eastAsia="Calibri" w:hAnsi="Calibri" w:cs="Calibri"/>
                <w:b/>
                <w:sz w:val="16"/>
                <w:szCs w:val="16"/>
              </w:rPr>
              <w:t>3274850</w:t>
            </w:r>
          </w:p>
        </w:tc>
      </w:tr>
    </w:tbl>
    <w:p w14:paraId="08651389" w14:textId="77777777" w:rsidR="0046361D" w:rsidRDefault="0046361D">
      <w:pPr>
        <w:pBdr>
          <w:top w:val="nil"/>
          <w:left w:val="nil"/>
          <w:bottom w:val="nil"/>
          <w:right w:val="nil"/>
          <w:between w:val="nil"/>
        </w:pBdr>
        <w:spacing w:line="276" w:lineRule="auto"/>
        <w:ind w:left="360"/>
        <w:jc w:val="both"/>
        <w:rPr>
          <w:rFonts w:ascii="Calibri" w:eastAsia="Calibri" w:hAnsi="Calibri" w:cs="Calibri"/>
          <w:color w:val="000000"/>
        </w:rPr>
      </w:pPr>
    </w:p>
    <w:p w14:paraId="28AB36DA" w14:textId="77777777" w:rsidR="0046361D" w:rsidRDefault="00E03498">
      <w:pPr>
        <w:numPr>
          <w:ilvl w:val="0"/>
          <w:numId w:val="2"/>
        </w:numPr>
        <w:pBdr>
          <w:top w:val="nil"/>
          <w:left w:val="nil"/>
          <w:bottom w:val="nil"/>
          <w:right w:val="nil"/>
          <w:between w:val="nil"/>
        </w:pBdr>
        <w:spacing w:line="276" w:lineRule="auto"/>
        <w:jc w:val="both"/>
        <w:rPr>
          <w:rFonts w:ascii="Calibri" w:eastAsia="Calibri" w:hAnsi="Calibri" w:cs="Calibri"/>
          <w:color w:val="000000"/>
        </w:rPr>
      </w:pPr>
      <w:r>
        <w:rPr>
          <w:rFonts w:ascii="Calibri" w:eastAsia="Calibri" w:hAnsi="Calibri" w:cs="Calibri"/>
          <w:b/>
          <w:color w:val="000000"/>
          <w:sz w:val="22"/>
          <w:szCs w:val="22"/>
        </w:rPr>
        <w:t>CONCEPTO DE VIABILIDAD</w:t>
      </w:r>
    </w:p>
    <w:sectPr w:rsidR="0046361D">
      <w:headerReference w:type="even" r:id="rId10"/>
      <w:headerReference w:type="default" r:id="rId11"/>
      <w:footerReference w:type="even" r:id="rId12"/>
      <w:footerReference w:type="default" r:id="rId13"/>
      <w:headerReference w:type="first" r:id="rId14"/>
      <w:footerReference w:type="first" r:id="rId15"/>
      <w:pgSz w:w="12240" w:h="15840"/>
      <w:pgMar w:top="2705" w:right="1134" w:bottom="1134" w:left="1842" w:header="1078"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BFE643" w14:textId="77777777" w:rsidR="00937285" w:rsidRDefault="00937285">
      <w:r>
        <w:separator/>
      </w:r>
    </w:p>
  </w:endnote>
  <w:endnote w:type="continuationSeparator" w:id="0">
    <w:p w14:paraId="61121C3E" w14:textId="77777777" w:rsidR="00937285" w:rsidRDefault="00937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40032" w14:textId="77777777" w:rsidR="00722482" w:rsidRDefault="00722482">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B131A" w14:textId="77777777" w:rsidR="00722482" w:rsidRDefault="00722482">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8818D" w14:textId="77777777" w:rsidR="00722482" w:rsidRDefault="00722482">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A7A79" w14:textId="77777777" w:rsidR="00937285" w:rsidRDefault="00937285">
      <w:r>
        <w:separator/>
      </w:r>
    </w:p>
  </w:footnote>
  <w:footnote w:type="continuationSeparator" w:id="0">
    <w:p w14:paraId="546AD929" w14:textId="77777777" w:rsidR="00937285" w:rsidRDefault="009372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6E9DB5" w14:textId="77777777" w:rsidR="00722482" w:rsidRDefault="00722482">
    <w:pPr>
      <w:pBdr>
        <w:top w:val="nil"/>
        <w:left w:val="nil"/>
        <w:bottom w:val="nil"/>
        <w:right w:val="nil"/>
        <w:between w:val="nil"/>
      </w:pBdr>
      <w:tabs>
        <w:tab w:val="center" w:pos="4986"/>
        <w:tab w:val="right" w:pos="9972"/>
      </w:tabs>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537611" w14:textId="77777777" w:rsidR="00722482" w:rsidRDefault="00722482">
    <w:pPr>
      <w:pBdr>
        <w:top w:val="nil"/>
        <w:left w:val="nil"/>
        <w:bottom w:val="nil"/>
        <w:right w:val="nil"/>
        <w:between w:val="nil"/>
      </w:pBdr>
      <w:spacing w:line="276" w:lineRule="auto"/>
      <w:rPr>
        <w:rFonts w:ascii="Calibri" w:eastAsia="Calibri" w:hAnsi="Calibri" w:cs="Calibri"/>
        <w:color w:val="000000"/>
      </w:rPr>
    </w:pPr>
  </w:p>
  <w:tbl>
    <w:tblPr>
      <w:tblStyle w:val="afffffffffc"/>
      <w:tblW w:w="9209" w:type="dxa"/>
      <w:tblInd w:w="0" w:type="dxa"/>
      <w:tblLayout w:type="fixed"/>
      <w:tblLook w:val="0000" w:firstRow="0" w:lastRow="0" w:firstColumn="0" w:lastColumn="0" w:noHBand="0" w:noVBand="0"/>
    </w:tblPr>
    <w:tblGrid>
      <w:gridCol w:w="1863"/>
      <w:gridCol w:w="5078"/>
      <w:gridCol w:w="2268"/>
    </w:tblGrid>
    <w:tr w:rsidR="00722482" w14:paraId="29A4509C" w14:textId="77777777">
      <w:tc>
        <w:tcPr>
          <w:tcW w:w="1863" w:type="dxa"/>
          <w:vMerge w:val="restart"/>
          <w:tcBorders>
            <w:top w:val="single" w:sz="4" w:space="0" w:color="000000"/>
            <w:left w:val="single" w:sz="4" w:space="0" w:color="000000"/>
            <w:bottom w:val="single" w:sz="4" w:space="0" w:color="000000"/>
          </w:tcBorders>
        </w:tcPr>
        <w:p w14:paraId="45E54BF5" w14:textId="77777777" w:rsidR="00722482" w:rsidRDefault="00722482">
          <w:pPr>
            <w:pBdr>
              <w:top w:val="nil"/>
              <w:left w:val="nil"/>
              <w:bottom w:val="nil"/>
              <w:right w:val="nil"/>
              <w:between w:val="nil"/>
            </w:pBdr>
            <w:rPr>
              <w:color w:val="000000"/>
            </w:rPr>
          </w:pPr>
          <w:r>
            <w:rPr>
              <w:noProof/>
              <w:lang w:val="es-CO"/>
            </w:rPr>
            <w:drawing>
              <wp:anchor distT="0" distB="0" distL="114300" distR="114300" simplePos="0" relativeHeight="251658240" behindDoc="0" locked="0" layoutInCell="1" hidden="0" allowOverlap="1" wp14:anchorId="43B7128D" wp14:editId="614F757A">
                <wp:simplePos x="0" y="0"/>
                <wp:positionH relativeFrom="column">
                  <wp:posOffset>245264</wp:posOffset>
                </wp:positionH>
                <wp:positionV relativeFrom="paragraph">
                  <wp:posOffset>0</wp:posOffset>
                </wp:positionV>
                <wp:extent cx="642620" cy="515619"/>
                <wp:effectExtent l="0" t="0" r="0" b="0"/>
                <wp:wrapSquare wrapText="bothSides" distT="0" distB="0" distL="114300" distR="11430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2620" cy="515619"/>
                        </a:xfrm>
                        <a:prstGeom prst="rect">
                          <a:avLst/>
                        </a:prstGeom>
                        <a:ln/>
                      </pic:spPr>
                    </pic:pic>
                  </a:graphicData>
                </a:graphic>
              </wp:anchor>
            </w:drawing>
          </w:r>
        </w:p>
      </w:tc>
      <w:tc>
        <w:tcPr>
          <w:tcW w:w="5078" w:type="dxa"/>
          <w:vMerge w:val="restart"/>
          <w:tcBorders>
            <w:top w:val="single" w:sz="4" w:space="0" w:color="000000"/>
            <w:left w:val="single" w:sz="4" w:space="0" w:color="000000"/>
            <w:bottom w:val="single" w:sz="4" w:space="0" w:color="000000"/>
          </w:tcBorders>
        </w:tcPr>
        <w:p w14:paraId="089FD16C" w14:textId="77777777" w:rsidR="00722482" w:rsidRDefault="00722482">
          <w:pPr>
            <w:jc w:val="center"/>
            <w:rPr>
              <w:b/>
              <w:sz w:val="22"/>
              <w:szCs w:val="22"/>
            </w:rPr>
          </w:pPr>
        </w:p>
        <w:p w14:paraId="7631C06C" w14:textId="77777777" w:rsidR="00722482" w:rsidRDefault="00722482">
          <w:pPr>
            <w:jc w:val="center"/>
            <w:rPr>
              <w:b/>
              <w:sz w:val="22"/>
              <w:szCs w:val="22"/>
            </w:rPr>
          </w:pPr>
          <w:bookmarkStart w:id="5" w:name="_Hlk60216837"/>
          <w:r>
            <w:rPr>
              <w:b/>
              <w:sz w:val="22"/>
              <w:szCs w:val="22"/>
            </w:rPr>
            <w:t>FORMATO PARA LA FORMULACIÓN DE PROYECTOS DE INVERSIÓN</w:t>
          </w:r>
          <w:bookmarkEnd w:id="5"/>
        </w:p>
      </w:tc>
      <w:tc>
        <w:tcPr>
          <w:tcW w:w="2268" w:type="dxa"/>
          <w:tcBorders>
            <w:top w:val="single" w:sz="4" w:space="0" w:color="000000"/>
            <w:left w:val="single" w:sz="4" w:space="0" w:color="000000"/>
            <w:bottom w:val="single" w:sz="4" w:space="0" w:color="000000"/>
            <w:right w:val="single" w:sz="4" w:space="0" w:color="000000"/>
          </w:tcBorders>
        </w:tcPr>
        <w:p w14:paraId="6DAFE52B" w14:textId="77777777" w:rsidR="00722482" w:rsidRDefault="00722482">
          <w:pPr>
            <w:rPr>
              <w:sz w:val="16"/>
              <w:szCs w:val="16"/>
            </w:rPr>
          </w:pPr>
          <w:r>
            <w:rPr>
              <w:sz w:val="16"/>
              <w:szCs w:val="16"/>
            </w:rPr>
            <w:t>CÓDIGO: FR-01-PR-DES-01</w:t>
          </w:r>
        </w:p>
        <w:p w14:paraId="0FF79F3B" w14:textId="77777777" w:rsidR="00722482" w:rsidRDefault="00722482">
          <w:pPr>
            <w:pBdr>
              <w:top w:val="nil"/>
              <w:left w:val="nil"/>
              <w:bottom w:val="nil"/>
              <w:right w:val="nil"/>
              <w:between w:val="nil"/>
            </w:pBdr>
            <w:rPr>
              <w:color w:val="000000"/>
              <w:sz w:val="16"/>
              <w:szCs w:val="16"/>
            </w:rPr>
          </w:pPr>
        </w:p>
      </w:tc>
    </w:tr>
    <w:tr w:rsidR="00722482" w14:paraId="330EF235" w14:textId="77777777">
      <w:tc>
        <w:tcPr>
          <w:tcW w:w="1863" w:type="dxa"/>
          <w:vMerge/>
          <w:tcBorders>
            <w:top w:val="single" w:sz="4" w:space="0" w:color="000000"/>
            <w:left w:val="single" w:sz="4" w:space="0" w:color="000000"/>
            <w:bottom w:val="single" w:sz="4" w:space="0" w:color="000000"/>
          </w:tcBorders>
        </w:tcPr>
        <w:p w14:paraId="1FB530AA" w14:textId="77777777" w:rsidR="00722482" w:rsidRDefault="00722482">
          <w:pPr>
            <w:pBdr>
              <w:top w:val="nil"/>
              <w:left w:val="nil"/>
              <w:bottom w:val="nil"/>
              <w:right w:val="nil"/>
              <w:between w:val="nil"/>
            </w:pBdr>
            <w:spacing w:line="276" w:lineRule="auto"/>
            <w:rPr>
              <w:color w:val="000000"/>
              <w:sz w:val="16"/>
              <w:szCs w:val="16"/>
            </w:rPr>
          </w:pPr>
        </w:p>
      </w:tc>
      <w:tc>
        <w:tcPr>
          <w:tcW w:w="5078" w:type="dxa"/>
          <w:vMerge/>
          <w:tcBorders>
            <w:top w:val="single" w:sz="4" w:space="0" w:color="000000"/>
            <w:left w:val="single" w:sz="4" w:space="0" w:color="000000"/>
            <w:bottom w:val="single" w:sz="4" w:space="0" w:color="000000"/>
          </w:tcBorders>
        </w:tcPr>
        <w:p w14:paraId="0518A1E2" w14:textId="77777777" w:rsidR="00722482" w:rsidRDefault="00722482">
          <w:pPr>
            <w:pBdr>
              <w:top w:val="nil"/>
              <w:left w:val="nil"/>
              <w:bottom w:val="nil"/>
              <w:right w:val="nil"/>
              <w:between w:val="nil"/>
            </w:pBdr>
            <w:spacing w:line="276" w:lineRule="auto"/>
            <w:rPr>
              <w:color w:val="000000"/>
              <w:sz w:val="16"/>
              <w:szCs w:val="16"/>
            </w:rPr>
          </w:pPr>
        </w:p>
      </w:tc>
      <w:tc>
        <w:tcPr>
          <w:tcW w:w="2268" w:type="dxa"/>
          <w:tcBorders>
            <w:left w:val="single" w:sz="4" w:space="0" w:color="000000"/>
            <w:bottom w:val="single" w:sz="4" w:space="0" w:color="000000"/>
            <w:right w:val="single" w:sz="4" w:space="0" w:color="000000"/>
          </w:tcBorders>
        </w:tcPr>
        <w:p w14:paraId="1D071074" w14:textId="77777777" w:rsidR="00722482" w:rsidRDefault="00722482">
          <w:pPr>
            <w:pBdr>
              <w:top w:val="nil"/>
              <w:left w:val="nil"/>
              <w:bottom w:val="nil"/>
              <w:right w:val="nil"/>
              <w:between w:val="nil"/>
            </w:pBdr>
            <w:rPr>
              <w:color w:val="000000"/>
              <w:sz w:val="16"/>
              <w:szCs w:val="16"/>
            </w:rPr>
          </w:pPr>
          <w:r>
            <w:rPr>
              <w:color w:val="000000"/>
              <w:sz w:val="16"/>
              <w:szCs w:val="16"/>
            </w:rPr>
            <w:t>VERSIÓN: 07</w:t>
          </w:r>
        </w:p>
      </w:tc>
    </w:tr>
    <w:tr w:rsidR="00722482" w14:paraId="7A2DACAE" w14:textId="77777777">
      <w:tc>
        <w:tcPr>
          <w:tcW w:w="1863" w:type="dxa"/>
          <w:vMerge/>
          <w:tcBorders>
            <w:top w:val="single" w:sz="4" w:space="0" w:color="000000"/>
            <w:left w:val="single" w:sz="4" w:space="0" w:color="000000"/>
            <w:bottom w:val="single" w:sz="4" w:space="0" w:color="000000"/>
          </w:tcBorders>
        </w:tcPr>
        <w:p w14:paraId="5F6E9A58" w14:textId="77777777" w:rsidR="00722482" w:rsidRDefault="00722482">
          <w:pPr>
            <w:pBdr>
              <w:top w:val="nil"/>
              <w:left w:val="nil"/>
              <w:bottom w:val="nil"/>
              <w:right w:val="nil"/>
              <w:between w:val="nil"/>
            </w:pBdr>
            <w:spacing w:line="276" w:lineRule="auto"/>
            <w:rPr>
              <w:color w:val="000000"/>
              <w:sz w:val="16"/>
              <w:szCs w:val="16"/>
            </w:rPr>
          </w:pPr>
        </w:p>
      </w:tc>
      <w:tc>
        <w:tcPr>
          <w:tcW w:w="5078" w:type="dxa"/>
          <w:vMerge/>
          <w:tcBorders>
            <w:top w:val="single" w:sz="4" w:space="0" w:color="000000"/>
            <w:left w:val="single" w:sz="4" w:space="0" w:color="000000"/>
            <w:bottom w:val="single" w:sz="4" w:space="0" w:color="000000"/>
          </w:tcBorders>
        </w:tcPr>
        <w:p w14:paraId="3123F990" w14:textId="77777777" w:rsidR="00722482" w:rsidRDefault="00722482">
          <w:pPr>
            <w:pBdr>
              <w:top w:val="nil"/>
              <w:left w:val="nil"/>
              <w:bottom w:val="nil"/>
              <w:right w:val="nil"/>
              <w:between w:val="nil"/>
            </w:pBdr>
            <w:spacing w:line="276" w:lineRule="auto"/>
            <w:rPr>
              <w:color w:val="000000"/>
              <w:sz w:val="16"/>
              <w:szCs w:val="16"/>
            </w:rPr>
          </w:pPr>
        </w:p>
      </w:tc>
      <w:tc>
        <w:tcPr>
          <w:tcW w:w="2268" w:type="dxa"/>
          <w:tcBorders>
            <w:left w:val="single" w:sz="4" w:space="0" w:color="000000"/>
            <w:bottom w:val="single" w:sz="4" w:space="0" w:color="000000"/>
            <w:right w:val="single" w:sz="4" w:space="0" w:color="000000"/>
          </w:tcBorders>
        </w:tcPr>
        <w:p w14:paraId="4C29C9C0" w14:textId="77777777" w:rsidR="00722482" w:rsidRDefault="00722482">
          <w:pPr>
            <w:pBdr>
              <w:top w:val="nil"/>
              <w:left w:val="nil"/>
              <w:bottom w:val="nil"/>
              <w:right w:val="nil"/>
              <w:between w:val="nil"/>
            </w:pBdr>
            <w:rPr>
              <w:color w:val="000000"/>
              <w:sz w:val="16"/>
              <w:szCs w:val="16"/>
            </w:rPr>
          </w:pPr>
          <w:r>
            <w:rPr>
              <w:color w:val="000000"/>
              <w:sz w:val="16"/>
              <w:szCs w:val="16"/>
            </w:rPr>
            <w:t>FECHA: 20/04/2020</w:t>
          </w:r>
        </w:p>
      </w:tc>
    </w:tr>
  </w:tbl>
  <w:p w14:paraId="4546788F" w14:textId="77777777" w:rsidR="00722482" w:rsidRDefault="00722482">
    <w:pPr>
      <w:pBdr>
        <w:top w:val="nil"/>
        <w:left w:val="nil"/>
        <w:bottom w:val="nil"/>
        <w:right w:val="nil"/>
        <w:between w:val="nil"/>
      </w:pBdr>
      <w:tabs>
        <w:tab w:val="center" w:pos="4986"/>
        <w:tab w:val="right" w:pos="9972"/>
      </w:tabs>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81878" w14:textId="77777777" w:rsidR="00722482" w:rsidRDefault="00722482">
    <w:pPr>
      <w:pBdr>
        <w:top w:val="nil"/>
        <w:left w:val="nil"/>
        <w:bottom w:val="nil"/>
        <w:right w:val="nil"/>
        <w:between w:val="nil"/>
      </w:pBdr>
      <w:tabs>
        <w:tab w:val="center" w:pos="4986"/>
        <w:tab w:val="right" w:pos="9972"/>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71CAC"/>
    <w:multiLevelType w:val="multilevel"/>
    <w:tmpl w:val="39FCDFE8"/>
    <w:lvl w:ilvl="0">
      <w:start w:val="1"/>
      <w:numFmt w:val="decimal"/>
      <w:lvlText w:val="%1."/>
      <w:lvlJc w:val="left"/>
      <w:pPr>
        <w:ind w:left="720" w:hanging="360"/>
      </w:pPr>
    </w:lvl>
    <w:lvl w:ilvl="1">
      <w:start w:val="1"/>
      <w:numFmt w:val="decimal"/>
      <w:lvlText w:val="%1.%2"/>
      <w:lvlJc w:val="left"/>
      <w:pPr>
        <w:ind w:left="720" w:hanging="360"/>
      </w:pPr>
      <w:rPr>
        <w:rFonts w:ascii="Calibri" w:eastAsia="Calibri" w:hAnsi="Calibri" w:cs="Calibri"/>
        <w:sz w:val="18"/>
        <w:szCs w:val="18"/>
      </w:rPr>
    </w:lvl>
    <w:lvl w:ilvl="2">
      <w:start w:val="1"/>
      <w:numFmt w:val="decimal"/>
      <w:lvlText w:val="%1.%2.%3"/>
      <w:lvlJc w:val="left"/>
      <w:pPr>
        <w:ind w:left="720" w:hanging="360"/>
      </w:pPr>
      <w:rPr>
        <w:rFonts w:ascii="Calibri" w:eastAsia="Calibri" w:hAnsi="Calibri" w:cs="Calibri"/>
        <w:sz w:val="18"/>
        <w:szCs w:val="18"/>
      </w:rPr>
    </w:lvl>
    <w:lvl w:ilvl="3">
      <w:start w:val="1"/>
      <w:numFmt w:val="decimal"/>
      <w:lvlText w:val="%1.%2.%3.%4"/>
      <w:lvlJc w:val="left"/>
      <w:pPr>
        <w:ind w:left="1080" w:hanging="720"/>
      </w:pPr>
      <w:rPr>
        <w:rFonts w:ascii="Calibri" w:eastAsia="Calibri" w:hAnsi="Calibri" w:cs="Calibri"/>
        <w:sz w:val="18"/>
        <w:szCs w:val="18"/>
      </w:rPr>
    </w:lvl>
    <w:lvl w:ilvl="4">
      <w:start w:val="1"/>
      <w:numFmt w:val="decimal"/>
      <w:lvlText w:val="%1.%2.%3.%4.%5"/>
      <w:lvlJc w:val="left"/>
      <w:pPr>
        <w:ind w:left="1080" w:hanging="720"/>
      </w:pPr>
      <w:rPr>
        <w:rFonts w:ascii="Calibri" w:eastAsia="Calibri" w:hAnsi="Calibri" w:cs="Calibri"/>
        <w:sz w:val="18"/>
        <w:szCs w:val="18"/>
      </w:rPr>
    </w:lvl>
    <w:lvl w:ilvl="5">
      <w:start w:val="1"/>
      <w:numFmt w:val="decimal"/>
      <w:lvlText w:val="%1.%2.%3.%4.%5.%6"/>
      <w:lvlJc w:val="left"/>
      <w:pPr>
        <w:ind w:left="1440" w:hanging="1080"/>
      </w:pPr>
      <w:rPr>
        <w:rFonts w:ascii="Calibri" w:eastAsia="Calibri" w:hAnsi="Calibri" w:cs="Calibri"/>
        <w:sz w:val="18"/>
        <w:szCs w:val="18"/>
      </w:rPr>
    </w:lvl>
    <w:lvl w:ilvl="6">
      <w:start w:val="1"/>
      <w:numFmt w:val="decimal"/>
      <w:lvlText w:val="%1.%2.%3.%4.%5.%6.%7"/>
      <w:lvlJc w:val="left"/>
      <w:pPr>
        <w:ind w:left="1440" w:hanging="1080"/>
      </w:pPr>
      <w:rPr>
        <w:rFonts w:ascii="Calibri" w:eastAsia="Calibri" w:hAnsi="Calibri" w:cs="Calibri"/>
        <w:sz w:val="18"/>
        <w:szCs w:val="18"/>
      </w:rPr>
    </w:lvl>
    <w:lvl w:ilvl="7">
      <w:start w:val="1"/>
      <w:numFmt w:val="decimal"/>
      <w:lvlText w:val="%1.%2.%3.%4.%5.%6.%7.%8"/>
      <w:lvlJc w:val="left"/>
      <w:pPr>
        <w:ind w:left="1440" w:hanging="1080"/>
      </w:pPr>
      <w:rPr>
        <w:rFonts w:ascii="Calibri" w:eastAsia="Calibri" w:hAnsi="Calibri" w:cs="Calibri"/>
        <w:sz w:val="18"/>
        <w:szCs w:val="18"/>
      </w:rPr>
    </w:lvl>
    <w:lvl w:ilvl="8">
      <w:start w:val="1"/>
      <w:numFmt w:val="decimal"/>
      <w:lvlText w:val="%1.%2.%3.%4.%5.%6.%7.%8.%9"/>
      <w:lvlJc w:val="left"/>
      <w:pPr>
        <w:ind w:left="1800" w:hanging="1440"/>
      </w:pPr>
      <w:rPr>
        <w:rFonts w:ascii="Calibri" w:eastAsia="Calibri" w:hAnsi="Calibri" w:cs="Calibri"/>
        <w:sz w:val="18"/>
        <w:szCs w:val="18"/>
      </w:rPr>
    </w:lvl>
  </w:abstractNum>
  <w:abstractNum w:abstractNumId="1" w15:restartNumberingAfterBreak="0">
    <w:nsid w:val="1F746241"/>
    <w:multiLevelType w:val="multilevel"/>
    <w:tmpl w:val="5CCED6EE"/>
    <w:lvl w:ilvl="0">
      <w:start w:val="1"/>
      <w:numFmt w:val="decimal"/>
      <w:lvlText w:val="%1."/>
      <w:lvlJc w:val="left"/>
      <w:pPr>
        <w:ind w:left="360" w:hanging="360"/>
      </w:pPr>
      <w:rPr>
        <w:rFonts w:ascii="Arial" w:eastAsia="Arial" w:hAnsi="Arial" w:cs="Arial"/>
        <w:b/>
        <w:sz w:val="22"/>
        <w:szCs w:val="22"/>
        <w:shd w:val="clear" w:color="auto" w:fill="auto"/>
      </w:rPr>
    </w:lvl>
    <w:lvl w:ilvl="1">
      <w:start w:val="1"/>
      <w:numFmt w:val="decimal"/>
      <w:lvlText w:val="%1.%2."/>
      <w:lvlJc w:val="left"/>
      <w:pPr>
        <w:ind w:left="792" w:hanging="432"/>
      </w:pPr>
      <w:rPr>
        <w:rFonts w:ascii="Calibri" w:eastAsia="Calibri" w:hAnsi="Calibri" w:cs="Calibri"/>
        <w:b/>
        <w:sz w:val="22"/>
        <w:szCs w:val="22"/>
        <w:shd w:val="clear" w:color="auto" w:fill="auto"/>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8A5491"/>
    <w:multiLevelType w:val="multilevel"/>
    <w:tmpl w:val="3228AB58"/>
    <w:lvl w:ilvl="0">
      <w:start w:val="1"/>
      <w:numFmt w:val="decimal"/>
      <w:lvlText w:val="%1."/>
      <w:lvlJc w:val="left"/>
      <w:pPr>
        <w:ind w:left="1353" w:hanging="359"/>
      </w:p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15:restartNumberingAfterBreak="0">
    <w:nsid w:val="361A31E5"/>
    <w:multiLevelType w:val="multilevel"/>
    <w:tmpl w:val="D56880DE"/>
    <w:lvl w:ilvl="0">
      <w:start w:val="1"/>
      <w:numFmt w:val="decimal"/>
      <w:lvlText w:val="%1"/>
      <w:lvlJc w:val="left"/>
      <w:pPr>
        <w:ind w:left="360" w:hanging="360"/>
      </w:pPr>
      <w:rPr>
        <w:rFonts w:ascii="Calibri" w:eastAsia="Calibri" w:hAnsi="Calibri" w:cs="Calibri"/>
        <w:b/>
        <w:sz w:val="18"/>
        <w:szCs w:val="18"/>
      </w:rPr>
    </w:lvl>
    <w:lvl w:ilvl="1">
      <w:start w:val="1"/>
      <w:numFmt w:val="decimal"/>
      <w:lvlText w:val="%1.%2"/>
      <w:lvlJc w:val="left"/>
      <w:pPr>
        <w:ind w:left="360" w:hanging="360"/>
      </w:pPr>
      <w:rPr>
        <w:rFonts w:ascii="Calibri" w:eastAsia="Calibri" w:hAnsi="Calibri" w:cs="Calibri"/>
        <w:b/>
        <w:sz w:val="18"/>
        <w:szCs w:val="18"/>
      </w:rPr>
    </w:lvl>
    <w:lvl w:ilvl="2">
      <w:start w:val="1"/>
      <w:numFmt w:val="decimal"/>
      <w:lvlText w:val="%1.%2.%3"/>
      <w:lvlJc w:val="left"/>
      <w:pPr>
        <w:ind w:left="720" w:hanging="720"/>
      </w:pPr>
      <w:rPr>
        <w:rFonts w:ascii="Calibri" w:eastAsia="Calibri" w:hAnsi="Calibri" w:cs="Calibri"/>
        <w:b/>
        <w:sz w:val="18"/>
        <w:szCs w:val="18"/>
      </w:rPr>
    </w:lvl>
    <w:lvl w:ilvl="3">
      <w:start w:val="1"/>
      <w:numFmt w:val="decimal"/>
      <w:lvlText w:val="%1.%2.%3.%4"/>
      <w:lvlJc w:val="left"/>
      <w:pPr>
        <w:ind w:left="720" w:hanging="720"/>
      </w:pPr>
      <w:rPr>
        <w:rFonts w:ascii="Calibri" w:eastAsia="Calibri" w:hAnsi="Calibri" w:cs="Calibri"/>
        <w:b/>
        <w:sz w:val="18"/>
        <w:szCs w:val="18"/>
      </w:rPr>
    </w:lvl>
    <w:lvl w:ilvl="4">
      <w:start w:val="1"/>
      <w:numFmt w:val="decimal"/>
      <w:lvlText w:val="%1.%2.%3.%4.%5"/>
      <w:lvlJc w:val="left"/>
      <w:pPr>
        <w:ind w:left="720" w:hanging="720"/>
      </w:pPr>
      <w:rPr>
        <w:rFonts w:ascii="Calibri" w:eastAsia="Calibri" w:hAnsi="Calibri" w:cs="Calibri"/>
        <w:b/>
        <w:sz w:val="18"/>
        <w:szCs w:val="18"/>
      </w:rPr>
    </w:lvl>
    <w:lvl w:ilvl="5">
      <w:start w:val="1"/>
      <w:numFmt w:val="decimal"/>
      <w:lvlText w:val="%1.%2.%3.%4.%5.%6"/>
      <w:lvlJc w:val="left"/>
      <w:pPr>
        <w:ind w:left="1080" w:hanging="1080"/>
      </w:pPr>
      <w:rPr>
        <w:rFonts w:ascii="Calibri" w:eastAsia="Calibri" w:hAnsi="Calibri" w:cs="Calibri"/>
        <w:b/>
        <w:sz w:val="18"/>
        <w:szCs w:val="18"/>
      </w:rPr>
    </w:lvl>
    <w:lvl w:ilvl="6">
      <w:start w:val="1"/>
      <w:numFmt w:val="decimal"/>
      <w:lvlText w:val="%1.%2.%3.%4.%5.%6.%7"/>
      <w:lvlJc w:val="left"/>
      <w:pPr>
        <w:ind w:left="1080" w:hanging="1080"/>
      </w:pPr>
      <w:rPr>
        <w:rFonts w:ascii="Calibri" w:eastAsia="Calibri" w:hAnsi="Calibri" w:cs="Calibri"/>
        <w:b/>
        <w:sz w:val="18"/>
        <w:szCs w:val="18"/>
      </w:rPr>
    </w:lvl>
    <w:lvl w:ilvl="7">
      <w:start w:val="1"/>
      <w:numFmt w:val="decimal"/>
      <w:lvlText w:val="%1.%2.%3.%4.%5.%6.%7.%8"/>
      <w:lvlJc w:val="left"/>
      <w:pPr>
        <w:ind w:left="1080" w:hanging="1080"/>
      </w:pPr>
      <w:rPr>
        <w:rFonts w:ascii="Calibri" w:eastAsia="Calibri" w:hAnsi="Calibri" w:cs="Calibri"/>
        <w:b/>
        <w:sz w:val="18"/>
        <w:szCs w:val="18"/>
      </w:rPr>
    </w:lvl>
    <w:lvl w:ilvl="8">
      <w:start w:val="1"/>
      <w:numFmt w:val="decimal"/>
      <w:lvlText w:val="%1.%2.%3.%4.%5.%6.%7.%8.%9"/>
      <w:lvlJc w:val="left"/>
      <w:pPr>
        <w:ind w:left="1440" w:hanging="1440"/>
      </w:pPr>
      <w:rPr>
        <w:rFonts w:ascii="Calibri" w:eastAsia="Calibri" w:hAnsi="Calibri" w:cs="Calibri"/>
        <w:b/>
        <w:sz w:val="18"/>
        <w:szCs w:val="18"/>
      </w:rPr>
    </w:lvl>
  </w:abstractNum>
  <w:abstractNum w:abstractNumId="4" w15:restartNumberingAfterBreak="0">
    <w:nsid w:val="66C97A46"/>
    <w:multiLevelType w:val="multilevel"/>
    <w:tmpl w:val="2AB26378"/>
    <w:lvl w:ilvl="0">
      <w:start w:val="1"/>
      <w:numFmt w:val="bullet"/>
      <w:lvlText w:val="●"/>
      <w:lvlJc w:val="left"/>
      <w:pPr>
        <w:ind w:left="1780" w:hanging="360"/>
      </w:pPr>
      <w:rPr>
        <w:rFonts w:ascii="Noto Sans Symbols" w:eastAsia="Noto Sans Symbols" w:hAnsi="Noto Sans Symbols" w:cs="Noto Sans Symbols"/>
      </w:rPr>
    </w:lvl>
    <w:lvl w:ilvl="1">
      <w:start w:val="1"/>
      <w:numFmt w:val="bullet"/>
      <w:lvlText w:val="o"/>
      <w:lvlJc w:val="left"/>
      <w:pPr>
        <w:ind w:left="2500" w:hanging="360"/>
      </w:pPr>
      <w:rPr>
        <w:rFonts w:ascii="Courier New" w:eastAsia="Courier New" w:hAnsi="Courier New" w:cs="Courier New"/>
      </w:rPr>
    </w:lvl>
    <w:lvl w:ilvl="2">
      <w:start w:val="1"/>
      <w:numFmt w:val="bullet"/>
      <w:lvlText w:val="▪"/>
      <w:lvlJc w:val="left"/>
      <w:pPr>
        <w:ind w:left="3220" w:hanging="360"/>
      </w:pPr>
      <w:rPr>
        <w:rFonts w:ascii="Noto Sans Symbols" w:eastAsia="Noto Sans Symbols" w:hAnsi="Noto Sans Symbols" w:cs="Noto Sans Symbols"/>
      </w:rPr>
    </w:lvl>
    <w:lvl w:ilvl="3">
      <w:start w:val="1"/>
      <w:numFmt w:val="bullet"/>
      <w:lvlText w:val="●"/>
      <w:lvlJc w:val="left"/>
      <w:pPr>
        <w:ind w:left="3940" w:hanging="360"/>
      </w:pPr>
      <w:rPr>
        <w:rFonts w:ascii="Noto Sans Symbols" w:eastAsia="Noto Sans Symbols" w:hAnsi="Noto Sans Symbols" w:cs="Noto Sans Symbols"/>
      </w:rPr>
    </w:lvl>
    <w:lvl w:ilvl="4">
      <w:start w:val="1"/>
      <w:numFmt w:val="bullet"/>
      <w:lvlText w:val="o"/>
      <w:lvlJc w:val="left"/>
      <w:pPr>
        <w:ind w:left="4660" w:hanging="360"/>
      </w:pPr>
      <w:rPr>
        <w:rFonts w:ascii="Courier New" w:eastAsia="Courier New" w:hAnsi="Courier New" w:cs="Courier New"/>
      </w:rPr>
    </w:lvl>
    <w:lvl w:ilvl="5">
      <w:start w:val="1"/>
      <w:numFmt w:val="bullet"/>
      <w:lvlText w:val="▪"/>
      <w:lvlJc w:val="left"/>
      <w:pPr>
        <w:ind w:left="5380" w:hanging="360"/>
      </w:pPr>
      <w:rPr>
        <w:rFonts w:ascii="Noto Sans Symbols" w:eastAsia="Noto Sans Symbols" w:hAnsi="Noto Sans Symbols" w:cs="Noto Sans Symbols"/>
      </w:rPr>
    </w:lvl>
    <w:lvl w:ilvl="6">
      <w:start w:val="1"/>
      <w:numFmt w:val="bullet"/>
      <w:lvlText w:val="●"/>
      <w:lvlJc w:val="left"/>
      <w:pPr>
        <w:ind w:left="6100" w:hanging="360"/>
      </w:pPr>
      <w:rPr>
        <w:rFonts w:ascii="Noto Sans Symbols" w:eastAsia="Noto Sans Symbols" w:hAnsi="Noto Sans Symbols" w:cs="Noto Sans Symbols"/>
      </w:rPr>
    </w:lvl>
    <w:lvl w:ilvl="7">
      <w:start w:val="1"/>
      <w:numFmt w:val="bullet"/>
      <w:lvlText w:val="o"/>
      <w:lvlJc w:val="left"/>
      <w:pPr>
        <w:ind w:left="6820" w:hanging="360"/>
      </w:pPr>
      <w:rPr>
        <w:rFonts w:ascii="Courier New" w:eastAsia="Courier New" w:hAnsi="Courier New" w:cs="Courier New"/>
      </w:rPr>
    </w:lvl>
    <w:lvl w:ilvl="8">
      <w:start w:val="1"/>
      <w:numFmt w:val="bullet"/>
      <w:lvlText w:val="▪"/>
      <w:lvlJc w:val="left"/>
      <w:pPr>
        <w:ind w:left="7540" w:hanging="360"/>
      </w:pPr>
      <w:rPr>
        <w:rFonts w:ascii="Noto Sans Symbols" w:eastAsia="Noto Sans Symbols" w:hAnsi="Noto Sans Symbols" w:cs="Noto Sans Symbols"/>
      </w:rPr>
    </w:lvl>
  </w:abstractNum>
  <w:abstractNum w:abstractNumId="5" w15:restartNumberingAfterBreak="0">
    <w:nsid w:val="76DD4E0D"/>
    <w:multiLevelType w:val="multilevel"/>
    <w:tmpl w:val="32401998"/>
    <w:lvl w:ilvl="0">
      <w:start w:val="3"/>
      <w:numFmt w:val="decimal"/>
      <w:lvlText w:val="%1"/>
      <w:lvlJc w:val="left"/>
      <w:pPr>
        <w:ind w:left="360" w:hanging="360"/>
      </w:pPr>
      <w:rPr>
        <w:rFonts w:ascii="Calibri" w:eastAsia="Calibri" w:hAnsi="Calibri" w:cs="Calibri"/>
        <w:b/>
        <w:sz w:val="22"/>
        <w:szCs w:val="22"/>
      </w:rPr>
    </w:lvl>
    <w:lvl w:ilvl="1">
      <w:start w:val="1"/>
      <w:numFmt w:val="decimal"/>
      <w:lvlText w:val="%1.%2"/>
      <w:lvlJc w:val="left"/>
      <w:pPr>
        <w:ind w:left="502" w:hanging="360"/>
      </w:pPr>
      <w:rPr>
        <w:rFonts w:ascii="Calibri" w:eastAsia="Calibri" w:hAnsi="Calibri" w:cs="Calibri"/>
        <w:b/>
        <w:sz w:val="22"/>
        <w:szCs w:val="22"/>
      </w:rPr>
    </w:lvl>
    <w:lvl w:ilvl="2">
      <w:start w:val="1"/>
      <w:numFmt w:val="decimal"/>
      <w:lvlText w:val="%1.%2.%3"/>
      <w:lvlJc w:val="left"/>
      <w:pPr>
        <w:ind w:left="1440" w:hanging="720"/>
      </w:pPr>
      <w:rPr>
        <w:rFonts w:ascii="Calibri" w:eastAsia="Calibri" w:hAnsi="Calibri" w:cs="Calibri"/>
        <w:b/>
        <w:sz w:val="22"/>
        <w:szCs w:val="22"/>
      </w:rPr>
    </w:lvl>
    <w:lvl w:ilvl="3">
      <w:start w:val="1"/>
      <w:numFmt w:val="decimal"/>
      <w:lvlText w:val="%1.%2.%3.%4"/>
      <w:lvlJc w:val="left"/>
      <w:pPr>
        <w:ind w:left="2160" w:hanging="1080"/>
      </w:pPr>
      <w:rPr>
        <w:rFonts w:ascii="Calibri" w:eastAsia="Calibri" w:hAnsi="Calibri" w:cs="Calibri"/>
        <w:b/>
        <w:sz w:val="22"/>
        <w:szCs w:val="22"/>
      </w:rPr>
    </w:lvl>
    <w:lvl w:ilvl="4">
      <w:start w:val="1"/>
      <w:numFmt w:val="decimal"/>
      <w:lvlText w:val="%1.%2.%3.%4.%5"/>
      <w:lvlJc w:val="left"/>
      <w:pPr>
        <w:ind w:left="2520" w:hanging="1080"/>
      </w:pPr>
      <w:rPr>
        <w:rFonts w:ascii="Calibri" w:eastAsia="Calibri" w:hAnsi="Calibri" w:cs="Calibri"/>
        <w:b/>
        <w:sz w:val="22"/>
        <w:szCs w:val="22"/>
      </w:rPr>
    </w:lvl>
    <w:lvl w:ilvl="5">
      <w:start w:val="1"/>
      <w:numFmt w:val="decimal"/>
      <w:lvlText w:val="%1.%2.%3.%4.%5.%6"/>
      <w:lvlJc w:val="left"/>
      <w:pPr>
        <w:ind w:left="3240" w:hanging="1440"/>
      </w:pPr>
      <w:rPr>
        <w:rFonts w:ascii="Calibri" w:eastAsia="Calibri" w:hAnsi="Calibri" w:cs="Calibri"/>
        <w:b/>
        <w:sz w:val="22"/>
        <w:szCs w:val="22"/>
      </w:rPr>
    </w:lvl>
    <w:lvl w:ilvl="6">
      <w:start w:val="1"/>
      <w:numFmt w:val="decimal"/>
      <w:lvlText w:val="%1.%2.%3.%4.%5.%6.%7"/>
      <w:lvlJc w:val="left"/>
      <w:pPr>
        <w:ind w:left="3600" w:hanging="1440"/>
      </w:pPr>
      <w:rPr>
        <w:rFonts w:ascii="Calibri" w:eastAsia="Calibri" w:hAnsi="Calibri" w:cs="Calibri"/>
        <w:b/>
        <w:sz w:val="22"/>
        <w:szCs w:val="22"/>
      </w:rPr>
    </w:lvl>
    <w:lvl w:ilvl="7">
      <w:start w:val="1"/>
      <w:numFmt w:val="decimal"/>
      <w:lvlText w:val="%1.%2.%3.%4.%5.%6.%7.%8"/>
      <w:lvlJc w:val="left"/>
      <w:pPr>
        <w:ind w:left="4320" w:hanging="1800"/>
      </w:pPr>
      <w:rPr>
        <w:rFonts w:ascii="Calibri" w:eastAsia="Calibri" w:hAnsi="Calibri" w:cs="Calibri"/>
        <w:b/>
        <w:sz w:val="22"/>
        <w:szCs w:val="22"/>
      </w:rPr>
    </w:lvl>
    <w:lvl w:ilvl="8">
      <w:start w:val="1"/>
      <w:numFmt w:val="decimal"/>
      <w:lvlText w:val="%1.%2.%3.%4.%5.%6.%7.%8.%9"/>
      <w:lvlJc w:val="left"/>
      <w:pPr>
        <w:ind w:left="4680" w:hanging="1800"/>
      </w:pPr>
      <w:rPr>
        <w:rFonts w:ascii="Calibri" w:eastAsia="Calibri" w:hAnsi="Calibri" w:cs="Calibri"/>
        <w:b/>
        <w:sz w:val="22"/>
        <w:szCs w:val="22"/>
      </w:rPr>
    </w:lvl>
  </w:abstractNum>
  <w:num w:numId="1">
    <w:abstractNumId w:val="1"/>
  </w:num>
  <w:num w:numId="2">
    <w:abstractNumId w:val="5"/>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61D"/>
    <w:rsid w:val="0006577B"/>
    <w:rsid w:val="00074272"/>
    <w:rsid w:val="0018715D"/>
    <w:rsid w:val="00196A08"/>
    <w:rsid w:val="001A4CF8"/>
    <w:rsid w:val="001B35C3"/>
    <w:rsid w:val="001C6F9C"/>
    <w:rsid w:val="00240660"/>
    <w:rsid w:val="0028647A"/>
    <w:rsid w:val="002B6DDE"/>
    <w:rsid w:val="002D5552"/>
    <w:rsid w:val="002E3316"/>
    <w:rsid w:val="0032138D"/>
    <w:rsid w:val="003507C3"/>
    <w:rsid w:val="003B0F44"/>
    <w:rsid w:val="003B1B90"/>
    <w:rsid w:val="00406F2B"/>
    <w:rsid w:val="004171A7"/>
    <w:rsid w:val="0046361D"/>
    <w:rsid w:val="004E15A4"/>
    <w:rsid w:val="00594878"/>
    <w:rsid w:val="006469FD"/>
    <w:rsid w:val="00657795"/>
    <w:rsid w:val="0069365F"/>
    <w:rsid w:val="006A624D"/>
    <w:rsid w:val="006B7690"/>
    <w:rsid w:val="00722482"/>
    <w:rsid w:val="00740951"/>
    <w:rsid w:val="007439A4"/>
    <w:rsid w:val="007756AE"/>
    <w:rsid w:val="00796E07"/>
    <w:rsid w:val="007E56AF"/>
    <w:rsid w:val="00813ABB"/>
    <w:rsid w:val="00831F21"/>
    <w:rsid w:val="00893779"/>
    <w:rsid w:val="008C3A1B"/>
    <w:rsid w:val="008D2F32"/>
    <w:rsid w:val="00937285"/>
    <w:rsid w:val="00965079"/>
    <w:rsid w:val="00AC4AB8"/>
    <w:rsid w:val="00AE32C2"/>
    <w:rsid w:val="00B12849"/>
    <w:rsid w:val="00B204F0"/>
    <w:rsid w:val="00B43A0F"/>
    <w:rsid w:val="00BA545A"/>
    <w:rsid w:val="00C04679"/>
    <w:rsid w:val="00C468BA"/>
    <w:rsid w:val="00C74758"/>
    <w:rsid w:val="00D34EDF"/>
    <w:rsid w:val="00D403E9"/>
    <w:rsid w:val="00DA5FD3"/>
    <w:rsid w:val="00DB0C11"/>
    <w:rsid w:val="00E03498"/>
    <w:rsid w:val="00E21CD6"/>
    <w:rsid w:val="00E371EE"/>
    <w:rsid w:val="00EA65BC"/>
    <w:rsid w:val="00F208E6"/>
    <w:rsid w:val="00F60E40"/>
    <w:rsid w:val="00FE32E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CD2D"/>
  <w15:docId w15:val="{8A67351F-EE1D-48E7-BF67-AB264E39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ES" w:eastAsia="es-CO"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customStyle="1" w:styleId="Normal1">
    <w:name w:val="Normal1"/>
  </w:style>
  <w:style w:type="table" w:customStyle="1" w:styleId="TableNormal10">
    <w:name w:val="Table Normal1"/>
    <w:tblPr>
      <w:tblCellMar>
        <w:top w:w="0" w:type="dxa"/>
        <w:left w:w="0" w:type="dxa"/>
        <w:bottom w:w="0" w:type="dxa"/>
        <w:right w:w="0" w:type="dxa"/>
      </w:tblCellMar>
    </w:tblPr>
  </w:style>
  <w:style w:type="paragraph" w:customStyle="1" w:styleId="Normal10">
    <w:name w:val="Normal1"/>
  </w:style>
  <w:style w:type="table" w:customStyle="1" w:styleId="TableNormal11">
    <w:name w:val="Table Normal1"/>
    <w:tblPr>
      <w:tblCellMar>
        <w:top w:w="0" w:type="dxa"/>
        <w:left w:w="0" w:type="dxa"/>
        <w:bottom w:w="0" w:type="dxa"/>
        <w:right w:w="0" w:type="dxa"/>
      </w:tblCellMar>
    </w:tblPr>
  </w:style>
  <w:style w:type="table" w:customStyle="1" w:styleId="TableNormal12">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2"/>
    <w:tblPr>
      <w:tblStyleRowBandSize w:val="1"/>
      <w:tblStyleColBandSize w:val="1"/>
      <w:tblCellMar>
        <w:top w:w="55" w:type="dxa"/>
        <w:left w:w="55" w:type="dxa"/>
        <w:bottom w:w="55" w:type="dxa"/>
        <w:right w:w="55" w:type="dxa"/>
      </w:tblCellMar>
    </w:tblPr>
  </w:style>
  <w:style w:type="table" w:customStyle="1" w:styleId="a0">
    <w:basedOn w:val="TableNormal12"/>
    <w:tblPr>
      <w:tblStyleRowBandSize w:val="1"/>
      <w:tblStyleColBandSize w:val="1"/>
      <w:tblCellMar>
        <w:left w:w="108" w:type="dxa"/>
        <w:right w:w="108" w:type="dxa"/>
      </w:tblCellMar>
    </w:tblPr>
  </w:style>
  <w:style w:type="table" w:customStyle="1" w:styleId="a1">
    <w:basedOn w:val="TableNormal12"/>
    <w:tblPr>
      <w:tblStyleRowBandSize w:val="1"/>
      <w:tblStyleColBandSize w:val="1"/>
      <w:tblCellMar>
        <w:left w:w="108" w:type="dxa"/>
        <w:right w:w="108" w:type="dxa"/>
      </w:tblCellMar>
    </w:tblPr>
  </w:style>
  <w:style w:type="table" w:customStyle="1" w:styleId="a2">
    <w:basedOn w:val="TableNormal12"/>
    <w:tblPr>
      <w:tblStyleRowBandSize w:val="1"/>
      <w:tblStyleColBandSize w:val="1"/>
      <w:tblCellMar>
        <w:top w:w="100" w:type="dxa"/>
        <w:left w:w="100" w:type="dxa"/>
        <w:bottom w:w="100" w:type="dxa"/>
        <w:right w:w="100" w:type="dxa"/>
      </w:tblCellMar>
    </w:tblPr>
  </w:style>
  <w:style w:type="table" w:customStyle="1" w:styleId="a3">
    <w:basedOn w:val="TableNormal12"/>
    <w:tblPr>
      <w:tblStyleRowBandSize w:val="1"/>
      <w:tblStyleColBandSize w:val="1"/>
      <w:tblCellMar>
        <w:top w:w="100" w:type="dxa"/>
        <w:left w:w="100" w:type="dxa"/>
        <w:bottom w:w="100" w:type="dxa"/>
        <w:right w:w="100" w:type="dxa"/>
      </w:tblCellMar>
    </w:tblPr>
  </w:style>
  <w:style w:type="table" w:customStyle="1" w:styleId="a4">
    <w:basedOn w:val="TableNormal12"/>
    <w:tblPr>
      <w:tblStyleRowBandSize w:val="1"/>
      <w:tblStyleColBandSize w:val="1"/>
      <w:tblCellMar>
        <w:left w:w="108" w:type="dxa"/>
        <w:right w:w="108" w:type="dxa"/>
      </w:tblCellMar>
    </w:tblPr>
  </w:style>
  <w:style w:type="table" w:customStyle="1" w:styleId="a5">
    <w:basedOn w:val="TableNormal12"/>
    <w:tblPr>
      <w:tblStyleRowBandSize w:val="1"/>
      <w:tblStyleColBandSize w:val="1"/>
      <w:tblCellMar>
        <w:top w:w="100" w:type="dxa"/>
        <w:left w:w="100" w:type="dxa"/>
        <w:bottom w:w="100" w:type="dxa"/>
        <w:right w:w="100" w:type="dxa"/>
      </w:tblCellMar>
    </w:tblPr>
  </w:style>
  <w:style w:type="table" w:customStyle="1" w:styleId="a6">
    <w:basedOn w:val="TableNormal12"/>
    <w:tblPr>
      <w:tblStyleRowBandSize w:val="1"/>
      <w:tblStyleColBandSize w:val="1"/>
      <w:tblCellMar>
        <w:top w:w="100" w:type="dxa"/>
        <w:left w:w="100" w:type="dxa"/>
        <w:bottom w:w="100" w:type="dxa"/>
        <w:right w:w="100" w:type="dxa"/>
      </w:tblCellMar>
    </w:tblPr>
  </w:style>
  <w:style w:type="table" w:customStyle="1" w:styleId="a7">
    <w:basedOn w:val="TableNormal12"/>
    <w:tblPr>
      <w:tblStyleRowBandSize w:val="1"/>
      <w:tblStyleColBandSize w:val="1"/>
      <w:tblCellMar>
        <w:left w:w="108" w:type="dxa"/>
        <w:right w:w="108" w:type="dxa"/>
      </w:tblCellMar>
    </w:tblPr>
  </w:style>
  <w:style w:type="table" w:customStyle="1" w:styleId="a8">
    <w:basedOn w:val="TableNormal12"/>
    <w:tblPr>
      <w:tblStyleRowBandSize w:val="1"/>
      <w:tblStyleColBandSize w:val="1"/>
      <w:tblCellMar>
        <w:left w:w="108" w:type="dxa"/>
        <w:right w:w="108" w:type="dxa"/>
      </w:tblCellMar>
    </w:tblPr>
  </w:style>
  <w:style w:type="table" w:customStyle="1" w:styleId="a9">
    <w:basedOn w:val="TableNormal12"/>
    <w:tblPr>
      <w:tblStyleRowBandSize w:val="1"/>
      <w:tblStyleColBandSize w:val="1"/>
      <w:tblCellMar>
        <w:left w:w="108" w:type="dxa"/>
        <w:right w:w="108" w:type="dxa"/>
      </w:tblCellMar>
    </w:tblPr>
  </w:style>
  <w:style w:type="table" w:customStyle="1" w:styleId="aa">
    <w:basedOn w:val="TableNormal12"/>
    <w:tblPr>
      <w:tblStyleRowBandSize w:val="1"/>
      <w:tblStyleColBandSize w:val="1"/>
      <w:tblCellMar>
        <w:top w:w="100" w:type="dxa"/>
        <w:left w:w="100" w:type="dxa"/>
        <w:bottom w:w="100" w:type="dxa"/>
        <w:right w:w="100" w:type="dxa"/>
      </w:tblCellMar>
    </w:tblPr>
  </w:style>
  <w:style w:type="table" w:customStyle="1" w:styleId="ab">
    <w:basedOn w:val="TableNormal12"/>
    <w:tblPr>
      <w:tblStyleRowBandSize w:val="1"/>
      <w:tblStyleColBandSize w:val="1"/>
      <w:tblCellMar>
        <w:top w:w="100" w:type="dxa"/>
        <w:left w:w="100" w:type="dxa"/>
        <w:bottom w:w="100" w:type="dxa"/>
        <w:right w:w="100" w:type="dxa"/>
      </w:tblCellMar>
    </w:tblPr>
  </w:style>
  <w:style w:type="table" w:customStyle="1" w:styleId="ac">
    <w:basedOn w:val="TableNormal12"/>
    <w:tblPr>
      <w:tblStyleRowBandSize w:val="1"/>
      <w:tblStyleColBandSize w:val="1"/>
      <w:tblCellMar>
        <w:left w:w="108" w:type="dxa"/>
        <w:right w:w="108" w:type="dxa"/>
      </w:tblCellMar>
    </w:tblPr>
  </w:style>
  <w:style w:type="table" w:customStyle="1" w:styleId="ad">
    <w:basedOn w:val="TableNormal12"/>
    <w:tblPr>
      <w:tblStyleRowBandSize w:val="1"/>
      <w:tblStyleColBandSize w:val="1"/>
      <w:tblCellMar>
        <w:left w:w="108" w:type="dxa"/>
        <w:right w:w="108" w:type="dxa"/>
      </w:tblCellMar>
    </w:tblPr>
  </w:style>
  <w:style w:type="table" w:customStyle="1" w:styleId="ae">
    <w:basedOn w:val="TableNormal12"/>
    <w:tblPr>
      <w:tblStyleRowBandSize w:val="1"/>
      <w:tblStyleColBandSize w:val="1"/>
      <w:tblCellMar>
        <w:top w:w="100" w:type="dxa"/>
        <w:left w:w="100" w:type="dxa"/>
        <w:bottom w:w="100" w:type="dxa"/>
        <w:right w:w="100" w:type="dxa"/>
      </w:tblCellMar>
    </w:tblPr>
  </w:style>
  <w:style w:type="table" w:customStyle="1" w:styleId="af">
    <w:basedOn w:val="TableNormal12"/>
    <w:tblPr>
      <w:tblStyleRowBandSize w:val="1"/>
      <w:tblStyleColBandSize w:val="1"/>
      <w:tblCellMar>
        <w:left w:w="108" w:type="dxa"/>
        <w:right w:w="108" w:type="dxa"/>
      </w:tblCellMar>
    </w:tblPr>
  </w:style>
  <w:style w:type="table" w:customStyle="1" w:styleId="af0">
    <w:basedOn w:val="TableNormal12"/>
    <w:tblPr>
      <w:tblStyleRowBandSize w:val="1"/>
      <w:tblStyleColBandSize w:val="1"/>
      <w:tblCellMar>
        <w:left w:w="108" w:type="dxa"/>
        <w:right w:w="108" w:type="dxa"/>
      </w:tblCellMar>
    </w:tblPr>
  </w:style>
  <w:style w:type="table" w:customStyle="1" w:styleId="af1">
    <w:basedOn w:val="TableNormal12"/>
    <w:tblPr>
      <w:tblStyleRowBandSize w:val="1"/>
      <w:tblStyleColBandSize w:val="1"/>
      <w:tblCellMar>
        <w:left w:w="108" w:type="dxa"/>
        <w:right w:w="108" w:type="dxa"/>
      </w:tblCellMar>
    </w:tblPr>
  </w:style>
  <w:style w:type="table" w:customStyle="1" w:styleId="af2">
    <w:basedOn w:val="TableNormal12"/>
    <w:tblPr>
      <w:tblStyleRowBandSize w:val="1"/>
      <w:tblStyleColBandSize w:val="1"/>
      <w:tblCellMar>
        <w:left w:w="108" w:type="dxa"/>
        <w:right w:w="108" w:type="dxa"/>
      </w:tblCellMar>
    </w:tblPr>
  </w:style>
  <w:style w:type="table" w:customStyle="1" w:styleId="af3">
    <w:basedOn w:val="TableNormal12"/>
    <w:tblPr>
      <w:tblStyleRowBandSize w:val="1"/>
      <w:tblStyleColBandSize w:val="1"/>
      <w:tblCellMar>
        <w:left w:w="108" w:type="dxa"/>
        <w:right w:w="108" w:type="dxa"/>
      </w:tblCellMar>
    </w:tblPr>
  </w:style>
  <w:style w:type="table" w:customStyle="1" w:styleId="af4">
    <w:basedOn w:val="TableNormal12"/>
    <w:tblPr>
      <w:tblStyleRowBandSize w:val="1"/>
      <w:tblStyleColBandSize w:val="1"/>
      <w:tblCellMar>
        <w:left w:w="108" w:type="dxa"/>
        <w:right w:w="108" w:type="dxa"/>
      </w:tblCellMar>
    </w:tblPr>
  </w:style>
  <w:style w:type="table" w:customStyle="1" w:styleId="af5">
    <w:basedOn w:val="TableNormal12"/>
    <w:tblPr>
      <w:tblStyleRowBandSize w:val="1"/>
      <w:tblStyleColBandSize w:val="1"/>
      <w:tblCellMar>
        <w:left w:w="108" w:type="dxa"/>
        <w:right w:w="108" w:type="dxa"/>
      </w:tblCellMar>
    </w:tblPr>
  </w:style>
  <w:style w:type="table" w:customStyle="1" w:styleId="af6">
    <w:basedOn w:val="TableNormal12"/>
    <w:tblPr>
      <w:tblStyleRowBandSize w:val="1"/>
      <w:tblStyleColBandSize w:val="1"/>
      <w:tblCellMar>
        <w:left w:w="108" w:type="dxa"/>
        <w:right w:w="108" w:type="dxa"/>
      </w:tblCellMar>
    </w:tblPr>
  </w:style>
  <w:style w:type="table" w:customStyle="1" w:styleId="af7">
    <w:basedOn w:val="TableNormal12"/>
    <w:tblPr>
      <w:tblStyleRowBandSize w:val="1"/>
      <w:tblStyleColBandSize w:val="1"/>
      <w:tblCellMar>
        <w:left w:w="108" w:type="dxa"/>
        <w:right w:w="108" w:type="dxa"/>
      </w:tblCellMar>
    </w:tblPr>
  </w:style>
  <w:style w:type="table" w:customStyle="1" w:styleId="af8">
    <w:basedOn w:val="TableNormal12"/>
    <w:tblPr>
      <w:tblStyleRowBandSize w:val="1"/>
      <w:tblStyleColBandSize w:val="1"/>
      <w:tblCellMar>
        <w:left w:w="108" w:type="dxa"/>
        <w:right w:w="108" w:type="dxa"/>
      </w:tblCellMar>
    </w:tblPr>
  </w:style>
  <w:style w:type="table" w:customStyle="1" w:styleId="af9">
    <w:basedOn w:val="TableNormal12"/>
    <w:tblPr>
      <w:tblStyleRowBandSize w:val="1"/>
      <w:tblStyleColBandSize w:val="1"/>
      <w:tblCellMar>
        <w:left w:w="108" w:type="dxa"/>
        <w:right w:w="108" w:type="dxa"/>
      </w:tblCellMar>
    </w:tblPr>
  </w:style>
  <w:style w:type="table" w:customStyle="1" w:styleId="afa">
    <w:basedOn w:val="TableNormal12"/>
    <w:tblPr>
      <w:tblStyleRowBandSize w:val="1"/>
      <w:tblStyleColBandSize w:val="1"/>
      <w:tblCellMar>
        <w:left w:w="115" w:type="dxa"/>
        <w:right w:w="115" w:type="dxa"/>
      </w:tblCellMar>
    </w:tblPr>
  </w:style>
  <w:style w:type="table" w:customStyle="1" w:styleId="afb">
    <w:basedOn w:val="TableNormal12"/>
    <w:tblPr>
      <w:tblStyleRowBandSize w:val="1"/>
      <w:tblStyleColBandSize w:val="1"/>
      <w:tblCellMar>
        <w:left w:w="115" w:type="dxa"/>
        <w:right w:w="115" w:type="dxa"/>
      </w:tblCellMar>
    </w:tblPr>
  </w:style>
  <w:style w:type="table" w:customStyle="1" w:styleId="afc">
    <w:basedOn w:val="TableNormal12"/>
    <w:tblPr>
      <w:tblStyleRowBandSize w:val="1"/>
      <w:tblStyleColBandSize w:val="1"/>
      <w:tblCellMar>
        <w:left w:w="115" w:type="dxa"/>
        <w:right w:w="115" w:type="dxa"/>
      </w:tblCellMar>
    </w:tblPr>
  </w:style>
  <w:style w:type="table" w:customStyle="1" w:styleId="afd">
    <w:basedOn w:val="TableNormal12"/>
    <w:tblPr>
      <w:tblStyleRowBandSize w:val="1"/>
      <w:tblStyleColBandSize w:val="1"/>
      <w:tblCellMar>
        <w:top w:w="55" w:type="dxa"/>
        <w:left w:w="55" w:type="dxa"/>
        <w:bottom w:w="55" w:type="dxa"/>
        <w:right w:w="55" w:type="dxa"/>
      </w:tblCellMar>
    </w:tblPr>
  </w:style>
  <w:style w:type="paragraph" w:styleId="Piedepgina">
    <w:name w:val="footer"/>
    <w:basedOn w:val="Normal"/>
    <w:link w:val="PiedepginaCar"/>
    <w:uiPriority w:val="99"/>
    <w:unhideWhenUsed/>
    <w:rsid w:val="00352731"/>
    <w:pPr>
      <w:tabs>
        <w:tab w:val="center" w:pos="4419"/>
        <w:tab w:val="right" w:pos="8838"/>
      </w:tabs>
    </w:pPr>
  </w:style>
  <w:style w:type="character" w:customStyle="1" w:styleId="PiedepginaCar">
    <w:name w:val="Pie de página Car"/>
    <w:basedOn w:val="Fuentedeprrafopredeter"/>
    <w:link w:val="Piedepgina"/>
    <w:uiPriority w:val="99"/>
    <w:rsid w:val="00352731"/>
  </w:style>
  <w:style w:type="paragraph" w:styleId="Prrafodelista">
    <w:name w:val="List Paragraph"/>
    <w:basedOn w:val="Normal"/>
    <w:uiPriority w:val="34"/>
    <w:qFormat/>
    <w:rsid w:val="00A62C60"/>
    <w:pPr>
      <w:ind w:left="720"/>
      <w:contextualSpacing/>
    </w:pPr>
  </w:style>
  <w:style w:type="character" w:styleId="Refdecomentario">
    <w:name w:val="annotation reference"/>
    <w:basedOn w:val="Fuentedeprrafopredeter"/>
    <w:uiPriority w:val="99"/>
    <w:semiHidden/>
    <w:unhideWhenUsed/>
    <w:rsid w:val="000B387F"/>
    <w:rPr>
      <w:sz w:val="16"/>
      <w:szCs w:val="16"/>
    </w:rPr>
  </w:style>
  <w:style w:type="paragraph" w:styleId="Textocomentario">
    <w:name w:val="annotation text"/>
    <w:basedOn w:val="Normal"/>
    <w:link w:val="TextocomentarioCar"/>
    <w:uiPriority w:val="99"/>
    <w:semiHidden/>
    <w:unhideWhenUsed/>
    <w:rsid w:val="000B387F"/>
    <w:rPr>
      <w:sz w:val="20"/>
      <w:szCs w:val="20"/>
    </w:rPr>
  </w:style>
  <w:style w:type="character" w:customStyle="1" w:styleId="TextocomentarioCar">
    <w:name w:val="Texto comentario Car"/>
    <w:basedOn w:val="Fuentedeprrafopredeter"/>
    <w:link w:val="Textocomentario"/>
    <w:uiPriority w:val="99"/>
    <w:semiHidden/>
    <w:rsid w:val="000B387F"/>
    <w:rPr>
      <w:sz w:val="20"/>
      <w:szCs w:val="20"/>
    </w:rPr>
  </w:style>
  <w:style w:type="paragraph" w:styleId="Asuntodelcomentario">
    <w:name w:val="annotation subject"/>
    <w:basedOn w:val="Textocomentario"/>
    <w:next w:val="Textocomentario"/>
    <w:link w:val="AsuntodelcomentarioCar"/>
    <w:uiPriority w:val="99"/>
    <w:semiHidden/>
    <w:unhideWhenUsed/>
    <w:rsid w:val="000B387F"/>
    <w:rPr>
      <w:b/>
      <w:bCs/>
    </w:rPr>
  </w:style>
  <w:style w:type="character" w:customStyle="1" w:styleId="AsuntodelcomentarioCar">
    <w:name w:val="Asunto del comentario Car"/>
    <w:basedOn w:val="TextocomentarioCar"/>
    <w:link w:val="Asuntodelcomentario"/>
    <w:uiPriority w:val="99"/>
    <w:semiHidden/>
    <w:rsid w:val="000B387F"/>
    <w:rPr>
      <w:b/>
      <w:bCs/>
      <w:sz w:val="20"/>
      <w:szCs w:val="20"/>
    </w:rPr>
  </w:style>
  <w:style w:type="paragraph" w:styleId="Textodeglobo">
    <w:name w:val="Balloon Text"/>
    <w:basedOn w:val="Normal"/>
    <w:link w:val="TextodegloboCar"/>
    <w:uiPriority w:val="99"/>
    <w:semiHidden/>
    <w:unhideWhenUsed/>
    <w:rsid w:val="000B387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B387F"/>
    <w:rPr>
      <w:rFonts w:ascii="Segoe UI" w:hAnsi="Segoe UI" w:cs="Segoe UI"/>
      <w:sz w:val="18"/>
      <w:szCs w:val="18"/>
    </w:rPr>
  </w:style>
  <w:style w:type="character" w:styleId="Hipervnculo">
    <w:name w:val="Hyperlink"/>
    <w:basedOn w:val="Fuentedeprrafopredeter"/>
    <w:uiPriority w:val="99"/>
    <w:semiHidden/>
    <w:unhideWhenUsed/>
    <w:rsid w:val="006F76BC"/>
    <w:rPr>
      <w:color w:val="0000FF"/>
      <w:u w:val="single"/>
    </w:rPr>
  </w:style>
  <w:style w:type="table" w:styleId="Tablaconcuadrcula">
    <w:name w:val="Table Grid"/>
    <w:basedOn w:val="Tablanormal"/>
    <w:uiPriority w:val="39"/>
    <w:rsid w:val="00AB1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e">
    <w:basedOn w:val="TableNormal11"/>
    <w:tblPr>
      <w:tblStyleRowBandSize w:val="1"/>
      <w:tblStyleColBandSize w:val="1"/>
      <w:tblCellMar>
        <w:top w:w="55" w:type="dxa"/>
        <w:left w:w="55" w:type="dxa"/>
        <w:bottom w:w="55" w:type="dxa"/>
        <w:right w:w="55" w:type="dxa"/>
      </w:tblCellMar>
    </w:tblPr>
  </w:style>
  <w:style w:type="table" w:customStyle="1" w:styleId="aff">
    <w:basedOn w:val="TableNormal11"/>
    <w:tblPr>
      <w:tblStyleRowBandSize w:val="1"/>
      <w:tblStyleColBandSize w:val="1"/>
      <w:tblCellMar>
        <w:top w:w="55" w:type="dxa"/>
        <w:left w:w="55" w:type="dxa"/>
        <w:bottom w:w="55" w:type="dxa"/>
        <w:right w:w="55" w:type="dxa"/>
      </w:tblCellMar>
    </w:tblPr>
  </w:style>
  <w:style w:type="table" w:customStyle="1" w:styleId="aff0">
    <w:basedOn w:val="TableNormal11"/>
    <w:tblPr>
      <w:tblStyleRowBandSize w:val="1"/>
      <w:tblStyleColBandSize w:val="1"/>
      <w:tblCellMar>
        <w:top w:w="55" w:type="dxa"/>
        <w:left w:w="55" w:type="dxa"/>
        <w:bottom w:w="55" w:type="dxa"/>
        <w:right w:w="55" w:type="dxa"/>
      </w:tblCellMar>
    </w:tblPr>
  </w:style>
  <w:style w:type="table" w:customStyle="1" w:styleId="aff1">
    <w:basedOn w:val="TableNormal11"/>
    <w:tblPr>
      <w:tblStyleRowBandSize w:val="1"/>
      <w:tblStyleColBandSize w:val="1"/>
      <w:tblCellMar>
        <w:top w:w="55" w:type="dxa"/>
        <w:left w:w="55" w:type="dxa"/>
        <w:bottom w:w="55" w:type="dxa"/>
        <w:right w:w="55" w:type="dxa"/>
      </w:tblCellMar>
    </w:tblPr>
  </w:style>
  <w:style w:type="table" w:customStyle="1" w:styleId="aff2">
    <w:basedOn w:val="TableNormal11"/>
    <w:tblPr>
      <w:tblStyleRowBandSize w:val="1"/>
      <w:tblStyleColBandSize w:val="1"/>
      <w:tblCellMar>
        <w:top w:w="55" w:type="dxa"/>
        <w:left w:w="55" w:type="dxa"/>
        <w:bottom w:w="55" w:type="dxa"/>
        <w:right w:w="55" w:type="dxa"/>
      </w:tblCellMar>
    </w:tblPr>
  </w:style>
  <w:style w:type="table" w:customStyle="1" w:styleId="aff3">
    <w:basedOn w:val="TableNormal11"/>
    <w:tblPr>
      <w:tblStyleRowBandSize w:val="1"/>
      <w:tblStyleColBandSize w:val="1"/>
      <w:tblCellMar>
        <w:top w:w="55" w:type="dxa"/>
        <w:left w:w="55" w:type="dxa"/>
        <w:bottom w:w="55" w:type="dxa"/>
        <w:right w:w="55" w:type="dxa"/>
      </w:tblCellMar>
    </w:tblPr>
  </w:style>
  <w:style w:type="table" w:customStyle="1" w:styleId="aff4">
    <w:basedOn w:val="TableNormal11"/>
    <w:tblPr>
      <w:tblStyleRowBandSize w:val="1"/>
      <w:tblStyleColBandSize w:val="1"/>
      <w:tblCellMar>
        <w:top w:w="55" w:type="dxa"/>
        <w:left w:w="55" w:type="dxa"/>
        <w:bottom w:w="55" w:type="dxa"/>
        <w:right w:w="55" w:type="dxa"/>
      </w:tblCellMar>
    </w:tblPr>
  </w:style>
  <w:style w:type="table" w:customStyle="1" w:styleId="aff5">
    <w:basedOn w:val="TableNormal11"/>
    <w:tblPr>
      <w:tblStyleRowBandSize w:val="1"/>
      <w:tblStyleColBandSize w:val="1"/>
      <w:tblCellMar>
        <w:left w:w="70" w:type="dxa"/>
        <w:right w:w="70" w:type="dxa"/>
      </w:tblCellMar>
    </w:tblPr>
  </w:style>
  <w:style w:type="table" w:customStyle="1" w:styleId="aff6">
    <w:basedOn w:val="TableNormal11"/>
    <w:tblPr>
      <w:tblStyleRowBandSize w:val="1"/>
      <w:tblStyleColBandSize w:val="1"/>
      <w:tblCellMar>
        <w:top w:w="55" w:type="dxa"/>
        <w:left w:w="55" w:type="dxa"/>
        <w:bottom w:w="55" w:type="dxa"/>
        <w:right w:w="55" w:type="dxa"/>
      </w:tblCellMar>
    </w:tblPr>
  </w:style>
  <w:style w:type="table" w:customStyle="1" w:styleId="aff7">
    <w:basedOn w:val="TableNormal11"/>
    <w:tblPr>
      <w:tblStyleRowBandSize w:val="1"/>
      <w:tblStyleColBandSize w:val="1"/>
      <w:tblCellMar>
        <w:top w:w="55" w:type="dxa"/>
        <w:left w:w="55" w:type="dxa"/>
        <w:bottom w:w="55" w:type="dxa"/>
        <w:right w:w="55" w:type="dxa"/>
      </w:tblCellMar>
    </w:tblPr>
  </w:style>
  <w:style w:type="table" w:customStyle="1" w:styleId="aff8">
    <w:basedOn w:val="TableNormal11"/>
    <w:tblPr>
      <w:tblStyleRowBandSize w:val="1"/>
      <w:tblStyleColBandSize w:val="1"/>
      <w:tblCellMar>
        <w:top w:w="55" w:type="dxa"/>
        <w:left w:w="55" w:type="dxa"/>
        <w:bottom w:w="55" w:type="dxa"/>
        <w:right w:w="55" w:type="dxa"/>
      </w:tblCellMar>
    </w:tblPr>
  </w:style>
  <w:style w:type="table" w:customStyle="1" w:styleId="aff9">
    <w:basedOn w:val="TableNormal11"/>
    <w:tblPr>
      <w:tblStyleRowBandSize w:val="1"/>
      <w:tblStyleColBandSize w:val="1"/>
      <w:tblCellMar>
        <w:top w:w="55" w:type="dxa"/>
        <w:left w:w="55" w:type="dxa"/>
        <w:bottom w:w="55" w:type="dxa"/>
        <w:right w:w="55" w:type="dxa"/>
      </w:tblCellMar>
    </w:tblPr>
  </w:style>
  <w:style w:type="table" w:customStyle="1" w:styleId="affa">
    <w:basedOn w:val="TableNormal11"/>
    <w:tblPr>
      <w:tblStyleRowBandSize w:val="1"/>
      <w:tblStyleColBandSize w:val="1"/>
      <w:tblCellMar>
        <w:top w:w="55" w:type="dxa"/>
        <w:left w:w="55" w:type="dxa"/>
        <w:bottom w:w="55" w:type="dxa"/>
        <w:right w:w="55" w:type="dxa"/>
      </w:tblCellMar>
    </w:tblPr>
  </w:style>
  <w:style w:type="table" w:customStyle="1" w:styleId="affb">
    <w:basedOn w:val="TableNormal11"/>
    <w:tblPr>
      <w:tblStyleRowBandSize w:val="1"/>
      <w:tblStyleColBandSize w:val="1"/>
      <w:tblCellMar>
        <w:top w:w="55" w:type="dxa"/>
        <w:left w:w="55" w:type="dxa"/>
        <w:bottom w:w="55" w:type="dxa"/>
        <w:right w:w="55" w:type="dxa"/>
      </w:tblCellMar>
    </w:tblPr>
  </w:style>
  <w:style w:type="table" w:customStyle="1" w:styleId="affc">
    <w:basedOn w:val="TableNormal11"/>
    <w:tblPr>
      <w:tblStyleRowBandSize w:val="1"/>
      <w:tblStyleColBandSize w:val="1"/>
      <w:tblCellMar>
        <w:top w:w="55" w:type="dxa"/>
        <w:left w:w="55" w:type="dxa"/>
        <w:bottom w:w="55" w:type="dxa"/>
        <w:right w:w="55" w:type="dxa"/>
      </w:tblCellMar>
    </w:tblPr>
  </w:style>
  <w:style w:type="table" w:customStyle="1" w:styleId="affd">
    <w:basedOn w:val="TableNormal11"/>
    <w:tblPr>
      <w:tblStyleRowBandSize w:val="1"/>
      <w:tblStyleColBandSize w:val="1"/>
      <w:tblCellMar>
        <w:top w:w="55" w:type="dxa"/>
        <w:left w:w="55" w:type="dxa"/>
        <w:bottom w:w="55" w:type="dxa"/>
        <w:right w:w="55" w:type="dxa"/>
      </w:tblCellMar>
    </w:tblPr>
  </w:style>
  <w:style w:type="table" w:customStyle="1" w:styleId="affe">
    <w:basedOn w:val="TableNormal11"/>
    <w:tblPr>
      <w:tblStyleRowBandSize w:val="1"/>
      <w:tblStyleColBandSize w:val="1"/>
      <w:tblCellMar>
        <w:top w:w="55" w:type="dxa"/>
        <w:left w:w="55" w:type="dxa"/>
        <w:bottom w:w="55" w:type="dxa"/>
        <w:right w:w="55" w:type="dxa"/>
      </w:tblCellMar>
    </w:tblPr>
  </w:style>
  <w:style w:type="table" w:customStyle="1" w:styleId="afff">
    <w:basedOn w:val="TableNormal11"/>
    <w:tblPr>
      <w:tblStyleRowBandSize w:val="1"/>
      <w:tblStyleColBandSize w:val="1"/>
      <w:tblCellMar>
        <w:top w:w="55" w:type="dxa"/>
        <w:left w:w="55" w:type="dxa"/>
        <w:bottom w:w="55" w:type="dxa"/>
        <w:right w:w="55" w:type="dxa"/>
      </w:tblCellMar>
    </w:tblPr>
  </w:style>
  <w:style w:type="table" w:customStyle="1" w:styleId="afff0">
    <w:basedOn w:val="TableNormal11"/>
    <w:tblPr>
      <w:tblStyleRowBandSize w:val="1"/>
      <w:tblStyleColBandSize w:val="1"/>
      <w:tblCellMar>
        <w:top w:w="55" w:type="dxa"/>
        <w:left w:w="55" w:type="dxa"/>
        <w:bottom w:w="55" w:type="dxa"/>
        <w:right w:w="55" w:type="dxa"/>
      </w:tblCellMar>
    </w:tblPr>
  </w:style>
  <w:style w:type="table" w:customStyle="1" w:styleId="afff1">
    <w:basedOn w:val="TableNormal11"/>
    <w:tblPr>
      <w:tblStyleRowBandSize w:val="1"/>
      <w:tblStyleColBandSize w:val="1"/>
      <w:tblCellMar>
        <w:top w:w="55" w:type="dxa"/>
        <w:left w:w="55" w:type="dxa"/>
        <w:bottom w:w="55" w:type="dxa"/>
        <w:right w:w="55" w:type="dxa"/>
      </w:tblCellMar>
    </w:tblPr>
  </w:style>
  <w:style w:type="table" w:customStyle="1" w:styleId="afff2">
    <w:basedOn w:val="TableNormal11"/>
    <w:tblPr>
      <w:tblStyleRowBandSize w:val="1"/>
      <w:tblStyleColBandSize w:val="1"/>
      <w:tblCellMar>
        <w:top w:w="55" w:type="dxa"/>
        <w:left w:w="55" w:type="dxa"/>
        <w:bottom w:w="55" w:type="dxa"/>
        <w:right w:w="55" w:type="dxa"/>
      </w:tblCellMar>
    </w:tblPr>
  </w:style>
  <w:style w:type="table" w:customStyle="1" w:styleId="afff3">
    <w:basedOn w:val="TableNormal11"/>
    <w:tblPr>
      <w:tblStyleRowBandSize w:val="1"/>
      <w:tblStyleColBandSize w:val="1"/>
      <w:tblCellMar>
        <w:left w:w="108" w:type="dxa"/>
        <w:right w:w="108" w:type="dxa"/>
      </w:tblCellMar>
    </w:tblPr>
  </w:style>
  <w:style w:type="table" w:customStyle="1" w:styleId="afff4">
    <w:basedOn w:val="TableNormal11"/>
    <w:tblPr>
      <w:tblStyleRowBandSize w:val="1"/>
      <w:tblStyleColBandSize w:val="1"/>
      <w:tblCellMar>
        <w:top w:w="55" w:type="dxa"/>
        <w:left w:w="55" w:type="dxa"/>
        <w:bottom w:w="55" w:type="dxa"/>
        <w:right w:w="55" w:type="dxa"/>
      </w:tblCellMar>
    </w:tblPr>
  </w:style>
  <w:style w:type="table" w:customStyle="1" w:styleId="afff5">
    <w:basedOn w:val="TableNormal11"/>
    <w:tblPr>
      <w:tblStyleRowBandSize w:val="1"/>
      <w:tblStyleColBandSize w:val="1"/>
      <w:tblCellMar>
        <w:left w:w="108" w:type="dxa"/>
        <w:right w:w="108" w:type="dxa"/>
      </w:tblCellMar>
    </w:tblPr>
  </w:style>
  <w:style w:type="table" w:customStyle="1" w:styleId="afff6">
    <w:basedOn w:val="TableNormal11"/>
    <w:tblPr>
      <w:tblStyleRowBandSize w:val="1"/>
      <w:tblStyleColBandSize w:val="1"/>
      <w:tblCellMar>
        <w:top w:w="55" w:type="dxa"/>
        <w:left w:w="55" w:type="dxa"/>
        <w:bottom w:w="55" w:type="dxa"/>
        <w:right w:w="55" w:type="dxa"/>
      </w:tblCellMar>
    </w:tblPr>
  </w:style>
  <w:style w:type="table" w:customStyle="1" w:styleId="afff7">
    <w:basedOn w:val="TableNormal11"/>
    <w:tblPr>
      <w:tblStyleRowBandSize w:val="1"/>
      <w:tblStyleColBandSize w:val="1"/>
      <w:tblCellMar>
        <w:left w:w="108" w:type="dxa"/>
        <w:right w:w="108" w:type="dxa"/>
      </w:tblCellMar>
    </w:tblPr>
  </w:style>
  <w:style w:type="table" w:customStyle="1" w:styleId="afff8">
    <w:basedOn w:val="TableNormal11"/>
    <w:tblPr>
      <w:tblStyleRowBandSize w:val="1"/>
      <w:tblStyleColBandSize w:val="1"/>
      <w:tblCellMar>
        <w:top w:w="55" w:type="dxa"/>
        <w:left w:w="55" w:type="dxa"/>
        <w:bottom w:w="55" w:type="dxa"/>
        <w:right w:w="55" w:type="dxa"/>
      </w:tblCellMar>
    </w:tblPr>
  </w:style>
  <w:style w:type="table" w:customStyle="1" w:styleId="afff9">
    <w:basedOn w:val="TableNormal11"/>
    <w:tblPr>
      <w:tblStyleRowBandSize w:val="1"/>
      <w:tblStyleColBandSize w:val="1"/>
      <w:tblCellMar>
        <w:left w:w="70" w:type="dxa"/>
        <w:right w:w="70" w:type="dxa"/>
      </w:tblCellMar>
    </w:tblPr>
  </w:style>
  <w:style w:type="table" w:customStyle="1" w:styleId="afffa">
    <w:basedOn w:val="TableNormal11"/>
    <w:tblPr>
      <w:tblStyleRowBandSize w:val="1"/>
      <w:tblStyleColBandSize w:val="1"/>
      <w:tblCellMar>
        <w:top w:w="55" w:type="dxa"/>
        <w:left w:w="55" w:type="dxa"/>
        <w:bottom w:w="55" w:type="dxa"/>
        <w:right w:w="55" w:type="dxa"/>
      </w:tblCellMar>
    </w:tblPr>
  </w:style>
  <w:style w:type="table" w:customStyle="1" w:styleId="afffb">
    <w:basedOn w:val="TableNormal11"/>
    <w:tblPr>
      <w:tblStyleRowBandSize w:val="1"/>
      <w:tblStyleColBandSize w:val="1"/>
      <w:tblCellMar>
        <w:top w:w="55" w:type="dxa"/>
        <w:left w:w="55" w:type="dxa"/>
        <w:bottom w:w="55" w:type="dxa"/>
        <w:right w:w="55" w:type="dxa"/>
      </w:tblCellMar>
    </w:tblPr>
  </w:style>
  <w:style w:type="table" w:customStyle="1" w:styleId="afffc">
    <w:basedOn w:val="TableNormal11"/>
    <w:tblPr>
      <w:tblStyleRowBandSize w:val="1"/>
      <w:tblStyleColBandSize w:val="1"/>
      <w:tblCellMar>
        <w:top w:w="55" w:type="dxa"/>
        <w:left w:w="55" w:type="dxa"/>
        <w:bottom w:w="55" w:type="dxa"/>
        <w:right w:w="55" w:type="dxa"/>
      </w:tblCellMar>
    </w:tblPr>
  </w:style>
  <w:style w:type="table" w:customStyle="1" w:styleId="afffd">
    <w:basedOn w:val="TableNormal11"/>
    <w:tblPr>
      <w:tblStyleRowBandSize w:val="1"/>
      <w:tblStyleColBandSize w:val="1"/>
      <w:tblCellMar>
        <w:top w:w="55" w:type="dxa"/>
        <w:left w:w="55" w:type="dxa"/>
        <w:bottom w:w="55" w:type="dxa"/>
        <w:right w:w="55" w:type="dxa"/>
      </w:tblCellMar>
    </w:tblPr>
  </w:style>
  <w:style w:type="table" w:customStyle="1" w:styleId="afffe">
    <w:basedOn w:val="TableNormal11"/>
    <w:tblPr>
      <w:tblStyleRowBandSize w:val="1"/>
      <w:tblStyleColBandSize w:val="1"/>
      <w:tblCellMar>
        <w:left w:w="70" w:type="dxa"/>
        <w:right w:w="70" w:type="dxa"/>
      </w:tblCellMar>
    </w:tblPr>
  </w:style>
  <w:style w:type="table" w:customStyle="1" w:styleId="affff">
    <w:basedOn w:val="TableNormal11"/>
    <w:tblPr>
      <w:tblStyleRowBandSize w:val="1"/>
      <w:tblStyleColBandSize w:val="1"/>
      <w:tblCellMar>
        <w:top w:w="55" w:type="dxa"/>
        <w:left w:w="55" w:type="dxa"/>
        <w:bottom w:w="55" w:type="dxa"/>
        <w:right w:w="55" w:type="dxa"/>
      </w:tblCellMar>
    </w:tblPr>
  </w:style>
  <w:style w:type="table" w:customStyle="1" w:styleId="affff0">
    <w:basedOn w:val="TableNormal11"/>
    <w:tblPr>
      <w:tblStyleRowBandSize w:val="1"/>
      <w:tblStyleColBandSize w:val="1"/>
      <w:tblCellMar>
        <w:left w:w="70" w:type="dxa"/>
        <w:right w:w="70" w:type="dxa"/>
      </w:tblCellMar>
    </w:tblPr>
  </w:style>
  <w:style w:type="table" w:customStyle="1" w:styleId="affff1">
    <w:basedOn w:val="TableNormal11"/>
    <w:tblPr>
      <w:tblStyleRowBandSize w:val="1"/>
      <w:tblStyleColBandSize w:val="1"/>
      <w:tblCellMar>
        <w:left w:w="108" w:type="dxa"/>
        <w:right w:w="108" w:type="dxa"/>
      </w:tblCellMar>
    </w:tblPr>
  </w:style>
  <w:style w:type="table" w:customStyle="1" w:styleId="affff2">
    <w:basedOn w:val="TableNormal11"/>
    <w:tblPr>
      <w:tblStyleRowBandSize w:val="1"/>
      <w:tblStyleColBandSize w:val="1"/>
      <w:tblCellMar>
        <w:left w:w="108" w:type="dxa"/>
        <w:right w:w="108" w:type="dxa"/>
      </w:tblCellMar>
    </w:tblPr>
  </w:style>
  <w:style w:type="table" w:customStyle="1" w:styleId="affff3">
    <w:basedOn w:val="TableNormal11"/>
    <w:tblPr>
      <w:tblStyleRowBandSize w:val="1"/>
      <w:tblStyleColBandSize w:val="1"/>
      <w:tblCellMar>
        <w:left w:w="108" w:type="dxa"/>
        <w:right w:w="108" w:type="dxa"/>
      </w:tblCellMar>
    </w:tblPr>
  </w:style>
  <w:style w:type="table" w:customStyle="1" w:styleId="affff4">
    <w:basedOn w:val="TableNormal11"/>
    <w:tblPr>
      <w:tblStyleRowBandSize w:val="1"/>
      <w:tblStyleColBandSize w:val="1"/>
      <w:tblCellMar>
        <w:left w:w="108" w:type="dxa"/>
        <w:right w:w="108" w:type="dxa"/>
      </w:tblCellMar>
    </w:tblPr>
  </w:style>
  <w:style w:type="table" w:customStyle="1" w:styleId="affff5">
    <w:basedOn w:val="TableNormal11"/>
    <w:tblPr>
      <w:tblStyleRowBandSize w:val="1"/>
      <w:tblStyleColBandSize w:val="1"/>
      <w:tblCellMar>
        <w:left w:w="108" w:type="dxa"/>
        <w:right w:w="108" w:type="dxa"/>
      </w:tblCellMar>
    </w:tblPr>
  </w:style>
  <w:style w:type="table" w:customStyle="1" w:styleId="affff6">
    <w:basedOn w:val="TableNormal11"/>
    <w:tblPr>
      <w:tblStyleRowBandSize w:val="1"/>
      <w:tblStyleColBandSize w:val="1"/>
      <w:tblCellMar>
        <w:left w:w="108" w:type="dxa"/>
        <w:right w:w="108" w:type="dxa"/>
      </w:tblCellMar>
    </w:tblPr>
  </w:style>
  <w:style w:type="table" w:customStyle="1" w:styleId="affff7">
    <w:basedOn w:val="TableNormal11"/>
    <w:tblPr>
      <w:tblStyleRowBandSize w:val="1"/>
      <w:tblStyleColBandSize w:val="1"/>
      <w:tblCellMar>
        <w:left w:w="70" w:type="dxa"/>
        <w:right w:w="70" w:type="dxa"/>
      </w:tblCellMar>
    </w:tblPr>
  </w:style>
  <w:style w:type="table" w:customStyle="1" w:styleId="affff8">
    <w:basedOn w:val="TableNormal11"/>
    <w:tblPr>
      <w:tblStyleRowBandSize w:val="1"/>
      <w:tblStyleColBandSize w:val="1"/>
      <w:tblCellMar>
        <w:top w:w="55" w:type="dxa"/>
        <w:left w:w="55" w:type="dxa"/>
        <w:bottom w:w="55" w:type="dxa"/>
        <w:right w:w="55" w:type="dxa"/>
      </w:tblCellMar>
    </w:tblPr>
  </w:style>
  <w:style w:type="table" w:customStyle="1" w:styleId="affff9">
    <w:basedOn w:val="TableNormal11"/>
    <w:tblPr>
      <w:tblStyleRowBandSize w:val="1"/>
      <w:tblStyleColBandSize w:val="1"/>
      <w:tblCellMar>
        <w:top w:w="55" w:type="dxa"/>
        <w:left w:w="55" w:type="dxa"/>
        <w:bottom w:w="55" w:type="dxa"/>
        <w:right w:w="55" w:type="dxa"/>
      </w:tblCellMar>
    </w:tblPr>
  </w:style>
  <w:style w:type="table" w:customStyle="1" w:styleId="affffa">
    <w:basedOn w:val="TableNormal11"/>
    <w:tblPr>
      <w:tblStyleRowBandSize w:val="1"/>
      <w:tblStyleColBandSize w:val="1"/>
      <w:tblCellMar>
        <w:top w:w="55" w:type="dxa"/>
        <w:left w:w="55" w:type="dxa"/>
        <w:bottom w:w="55" w:type="dxa"/>
        <w:right w:w="55" w:type="dxa"/>
      </w:tblCellMar>
    </w:tblPr>
  </w:style>
  <w:style w:type="table" w:customStyle="1" w:styleId="affffb">
    <w:basedOn w:val="TableNormal10"/>
    <w:tblPr>
      <w:tblStyleRowBandSize w:val="1"/>
      <w:tblStyleColBandSize w:val="1"/>
      <w:tblCellMar>
        <w:top w:w="55" w:type="dxa"/>
        <w:left w:w="55" w:type="dxa"/>
        <w:bottom w:w="55" w:type="dxa"/>
        <w:right w:w="55" w:type="dxa"/>
      </w:tblCellMar>
    </w:tblPr>
  </w:style>
  <w:style w:type="table" w:customStyle="1" w:styleId="affffc">
    <w:basedOn w:val="TableNormal10"/>
    <w:tblPr>
      <w:tblStyleRowBandSize w:val="1"/>
      <w:tblStyleColBandSize w:val="1"/>
      <w:tblCellMar>
        <w:top w:w="55" w:type="dxa"/>
        <w:left w:w="55" w:type="dxa"/>
        <w:bottom w:w="55" w:type="dxa"/>
        <w:right w:w="55" w:type="dxa"/>
      </w:tblCellMar>
    </w:tblPr>
  </w:style>
  <w:style w:type="table" w:customStyle="1" w:styleId="affffd">
    <w:basedOn w:val="TableNormal10"/>
    <w:tblPr>
      <w:tblStyleRowBandSize w:val="1"/>
      <w:tblStyleColBandSize w:val="1"/>
      <w:tblCellMar>
        <w:top w:w="55" w:type="dxa"/>
        <w:left w:w="55" w:type="dxa"/>
        <w:bottom w:w="55" w:type="dxa"/>
        <w:right w:w="55" w:type="dxa"/>
      </w:tblCellMar>
    </w:tblPr>
  </w:style>
  <w:style w:type="table" w:customStyle="1" w:styleId="affffe">
    <w:basedOn w:val="TableNormal10"/>
    <w:tblPr>
      <w:tblStyleRowBandSize w:val="1"/>
      <w:tblStyleColBandSize w:val="1"/>
      <w:tblCellMar>
        <w:top w:w="55" w:type="dxa"/>
        <w:left w:w="55" w:type="dxa"/>
        <w:bottom w:w="55" w:type="dxa"/>
        <w:right w:w="55" w:type="dxa"/>
      </w:tblCellMar>
    </w:tblPr>
  </w:style>
  <w:style w:type="table" w:customStyle="1" w:styleId="afffff">
    <w:basedOn w:val="TableNormal10"/>
    <w:tblPr>
      <w:tblStyleRowBandSize w:val="1"/>
      <w:tblStyleColBandSize w:val="1"/>
      <w:tblCellMar>
        <w:top w:w="55" w:type="dxa"/>
        <w:left w:w="55" w:type="dxa"/>
        <w:bottom w:w="55" w:type="dxa"/>
        <w:right w:w="55" w:type="dxa"/>
      </w:tblCellMar>
    </w:tblPr>
  </w:style>
  <w:style w:type="table" w:customStyle="1" w:styleId="afffff0">
    <w:basedOn w:val="TableNormal10"/>
    <w:tblPr>
      <w:tblStyleRowBandSize w:val="1"/>
      <w:tblStyleColBandSize w:val="1"/>
      <w:tblCellMar>
        <w:top w:w="55" w:type="dxa"/>
        <w:left w:w="55" w:type="dxa"/>
        <w:bottom w:w="55" w:type="dxa"/>
        <w:right w:w="55" w:type="dxa"/>
      </w:tblCellMar>
    </w:tblPr>
  </w:style>
  <w:style w:type="table" w:customStyle="1" w:styleId="afffff1">
    <w:basedOn w:val="TableNormal10"/>
    <w:tblPr>
      <w:tblStyleRowBandSize w:val="1"/>
      <w:tblStyleColBandSize w:val="1"/>
      <w:tblCellMar>
        <w:top w:w="55" w:type="dxa"/>
        <w:left w:w="55" w:type="dxa"/>
        <w:bottom w:w="55" w:type="dxa"/>
        <w:right w:w="55" w:type="dxa"/>
      </w:tblCellMar>
    </w:tblPr>
  </w:style>
  <w:style w:type="table" w:customStyle="1" w:styleId="afffff2">
    <w:basedOn w:val="TableNormal10"/>
    <w:tblPr>
      <w:tblStyleRowBandSize w:val="1"/>
      <w:tblStyleColBandSize w:val="1"/>
      <w:tblCellMar>
        <w:top w:w="55" w:type="dxa"/>
        <w:left w:w="55" w:type="dxa"/>
        <w:bottom w:w="55" w:type="dxa"/>
        <w:right w:w="55" w:type="dxa"/>
      </w:tblCellMar>
    </w:tblPr>
  </w:style>
  <w:style w:type="table" w:customStyle="1" w:styleId="afffff3">
    <w:basedOn w:val="TableNormal10"/>
    <w:tblPr>
      <w:tblStyleRowBandSize w:val="1"/>
      <w:tblStyleColBandSize w:val="1"/>
      <w:tblCellMar>
        <w:top w:w="55" w:type="dxa"/>
        <w:left w:w="55" w:type="dxa"/>
        <w:bottom w:w="55" w:type="dxa"/>
        <w:right w:w="55" w:type="dxa"/>
      </w:tblCellMar>
    </w:tblPr>
  </w:style>
  <w:style w:type="table" w:customStyle="1" w:styleId="afffff4">
    <w:basedOn w:val="TableNormal10"/>
    <w:tblPr>
      <w:tblStyleRowBandSize w:val="1"/>
      <w:tblStyleColBandSize w:val="1"/>
      <w:tblCellMar>
        <w:top w:w="55" w:type="dxa"/>
        <w:left w:w="55" w:type="dxa"/>
        <w:bottom w:w="55" w:type="dxa"/>
        <w:right w:w="55" w:type="dxa"/>
      </w:tblCellMar>
    </w:tblPr>
  </w:style>
  <w:style w:type="table" w:customStyle="1" w:styleId="afffff5">
    <w:basedOn w:val="TableNormal10"/>
    <w:tblPr>
      <w:tblStyleRowBandSize w:val="1"/>
      <w:tblStyleColBandSize w:val="1"/>
      <w:tblCellMar>
        <w:top w:w="55" w:type="dxa"/>
        <w:left w:w="55" w:type="dxa"/>
        <w:bottom w:w="55" w:type="dxa"/>
        <w:right w:w="55" w:type="dxa"/>
      </w:tblCellMar>
    </w:tblPr>
  </w:style>
  <w:style w:type="table" w:customStyle="1" w:styleId="afffff6">
    <w:basedOn w:val="TableNormal10"/>
    <w:tblPr>
      <w:tblStyleRowBandSize w:val="1"/>
      <w:tblStyleColBandSize w:val="1"/>
      <w:tblCellMar>
        <w:top w:w="55" w:type="dxa"/>
        <w:left w:w="55" w:type="dxa"/>
        <w:bottom w:w="55" w:type="dxa"/>
        <w:right w:w="55" w:type="dxa"/>
      </w:tblCellMar>
    </w:tblPr>
  </w:style>
  <w:style w:type="table" w:customStyle="1" w:styleId="afffff7">
    <w:basedOn w:val="TableNormal10"/>
    <w:tblPr>
      <w:tblStyleRowBandSize w:val="1"/>
      <w:tblStyleColBandSize w:val="1"/>
      <w:tblCellMar>
        <w:top w:w="55" w:type="dxa"/>
        <w:left w:w="55" w:type="dxa"/>
        <w:bottom w:w="55" w:type="dxa"/>
        <w:right w:w="55" w:type="dxa"/>
      </w:tblCellMar>
    </w:tblPr>
  </w:style>
  <w:style w:type="table" w:customStyle="1" w:styleId="afffff8">
    <w:basedOn w:val="TableNormal10"/>
    <w:tblPr>
      <w:tblStyleRowBandSize w:val="1"/>
      <w:tblStyleColBandSize w:val="1"/>
      <w:tblCellMar>
        <w:top w:w="55" w:type="dxa"/>
        <w:left w:w="55" w:type="dxa"/>
        <w:bottom w:w="55" w:type="dxa"/>
        <w:right w:w="55" w:type="dxa"/>
      </w:tblCellMar>
    </w:tblPr>
  </w:style>
  <w:style w:type="table" w:customStyle="1" w:styleId="afffff9">
    <w:basedOn w:val="TableNormal10"/>
    <w:tblPr>
      <w:tblStyleRowBandSize w:val="1"/>
      <w:tblStyleColBandSize w:val="1"/>
      <w:tblCellMar>
        <w:top w:w="55" w:type="dxa"/>
        <w:left w:w="55" w:type="dxa"/>
        <w:bottom w:w="55" w:type="dxa"/>
        <w:right w:w="55" w:type="dxa"/>
      </w:tblCellMar>
    </w:tblPr>
  </w:style>
  <w:style w:type="table" w:customStyle="1" w:styleId="afffffa">
    <w:basedOn w:val="TableNormal10"/>
    <w:tblPr>
      <w:tblStyleRowBandSize w:val="1"/>
      <w:tblStyleColBandSize w:val="1"/>
      <w:tblCellMar>
        <w:top w:w="55" w:type="dxa"/>
        <w:left w:w="55" w:type="dxa"/>
        <w:bottom w:w="55" w:type="dxa"/>
        <w:right w:w="55" w:type="dxa"/>
      </w:tblCellMar>
    </w:tblPr>
  </w:style>
  <w:style w:type="table" w:customStyle="1" w:styleId="afffffb">
    <w:basedOn w:val="TableNormal10"/>
    <w:tblPr>
      <w:tblStyleRowBandSize w:val="1"/>
      <w:tblStyleColBandSize w:val="1"/>
      <w:tblCellMar>
        <w:top w:w="55" w:type="dxa"/>
        <w:left w:w="55" w:type="dxa"/>
        <w:bottom w:w="55" w:type="dxa"/>
        <w:right w:w="55" w:type="dxa"/>
      </w:tblCellMar>
    </w:tblPr>
  </w:style>
  <w:style w:type="table" w:customStyle="1" w:styleId="afffffc">
    <w:basedOn w:val="TableNormal10"/>
    <w:tblPr>
      <w:tblStyleRowBandSize w:val="1"/>
      <w:tblStyleColBandSize w:val="1"/>
      <w:tblCellMar>
        <w:top w:w="55" w:type="dxa"/>
        <w:left w:w="55" w:type="dxa"/>
        <w:bottom w:w="55" w:type="dxa"/>
        <w:right w:w="55" w:type="dxa"/>
      </w:tblCellMar>
    </w:tblPr>
  </w:style>
  <w:style w:type="table" w:customStyle="1" w:styleId="afffffd">
    <w:basedOn w:val="TableNormal10"/>
    <w:tblPr>
      <w:tblStyleRowBandSize w:val="1"/>
      <w:tblStyleColBandSize w:val="1"/>
      <w:tblCellMar>
        <w:top w:w="55" w:type="dxa"/>
        <w:left w:w="55" w:type="dxa"/>
        <w:bottom w:w="55" w:type="dxa"/>
        <w:right w:w="55" w:type="dxa"/>
      </w:tblCellMar>
    </w:tblPr>
  </w:style>
  <w:style w:type="table" w:customStyle="1" w:styleId="afffffe">
    <w:basedOn w:val="TableNormal10"/>
    <w:tblPr>
      <w:tblStyleRowBandSize w:val="1"/>
      <w:tblStyleColBandSize w:val="1"/>
      <w:tblCellMar>
        <w:top w:w="55" w:type="dxa"/>
        <w:left w:w="55" w:type="dxa"/>
        <w:bottom w:w="55" w:type="dxa"/>
        <w:right w:w="55" w:type="dxa"/>
      </w:tblCellMar>
    </w:tblPr>
  </w:style>
  <w:style w:type="table" w:customStyle="1" w:styleId="affffff">
    <w:basedOn w:val="TableNormal10"/>
    <w:tblPr>
      <w:tblStyleRowBandSize w:val="1"/>
      <w:tblStyleColBandSize w:val="1"/>
      <w:tblCellMar>
        <w:top w:w="55" w:type="dxa"/>
        <w:left w:w="55" w:type="dxa"/>
        <w:bottom w:w="55" w:type="dxa"/>
        <w:right w:w="55" w:type="dxa"/>
      </w:tblCellMar>
    </w:tblPr>
  </w:style>
  <w:style w:type="table" w:customStyle="1" w:styleId="affffff0">
    <w:basedOn w:val="TableNormal10"/>
    <w:tblPr>
      <w:tblStyleRowBandSize w:val="1"/>
      <w:tblStyleColBandSize w:val="1"/>
      <w:tblCellMar>
        <w:top w:w="55" w:type="dxa"/>
        <w:left w:w="55" w:type="dxa"/>
        <w:bottom w:w="55" w:type="dxa"/>
        <w:right w:w="55" w:type="dxa"/>
      </w:tblCellMar>
    </w:tblPr>
  </w:style>
  <w:style w:type="table" w:customStyle="1" w:styleId="affffff1">
    <w:basedOn w:val="TableNormal10"/>
    <w:tblPr>
      <w:tblStyleRowBandSize w:val="1"/>
      <w:tblStyleColBandSize w:val="1"/>
      <w:tblCellMar>
        <w:top w:w="55" w:type="dxa"/>
        <w:left w:w="55" w:type="dxa"/>
        <w:bottom w:w="55" w:type="dxa"/>
        <w:right w:w="55" w:type="dxa"/>
      </w:tblCellMar>
    </w:tblPr>
  </w:style>
  <w:style w:type="table" w:customStyle="1" w:styleId="affffff2">
    <w:basedOn w:val="TableNormal10"/>
    <w:tblPr>
      <w:tblStyleRowBandSize w:val="1"/>
      <w:tblStyleColBandSize w:val="1"/>
      <w:tblCellMar>
        <w:top w:w="55" w:type="dxa"/>
        <w:left w:w="55" w:type="dxa"/>
        <w:bottom w:w="55" w:type="dxa"/>
        <w:right w:w="55" w:type="dxa"/>
      </w:tblCellMar>
    </w:tblPr>
  </w:style>
  <w:style w:type="table" w:customStyle="1" w:styleId="affffff3">
    <w:basedOn w:val="TableNormal10"/>
    <w:tblPr>
      <w:tblStyleRowBandSize w:val="1"/>
      <w:tblStyleColBandSize w:val="1"/>
      <w:tblCellMar>
        <w:top w:w="55" w:type="dxa"/>
        <w:left w:w="55" w:type="dxa"/>
        <w:bottom w:w="55" w:type="dxa"/>
        <w:right w:w="55" w:type="dxa"/>
      </w:tblCellMar>
    </w:tblPr>
  </w:style>
  <w:style w:type="table" w:customStyle="1" w:styleId="affffff4">
    <w:basedOn w:val="TableNormal10"/>
    <w:tblPr>
      <w:tblStyleRowBandSize w:val="1"/>
      <w:tblStyleColBandSize w:val="1"/>
      <w:tblCellMar>
        <w:top w:w="55" w:type="dxa"/>
        <w:left w:w="55" w:type="dxa"/>
        <w:bottom w:w="55" w:type="dxa"/>
        <w:right w:w="55" w:type="dxa"/>
      </w:tblCellMar>
    </w:tblPr>
  </w:style>
  <w:style w:type="table" w:customStyle="1" w:styleId="affffff5">
    <w:basedOn w:val="TableNormal10"/>
    <w:tblPr>
      <w:tblStyleRowBandSize w:val="1"/>
      <w:tblStyleColBandSize w:val="1"/>
      <w:tblCellMar>
        <w:top w:w="55" w:type="dxa"/>
        <w:left w:w="55" w:type="dxa"/>
        <w:bottom w:w="55" w:type="dxa"/>
        <w:right w:w="55" w:type="dxa"/>
      </w:tblCellMar>
    </w:tblPr>
  </w:style>
  <w:style w:type="table" w:customStyle="1" w:styleId="affffff6">
    <w:basedOn w:val="TableNormal10"/>
    <w:tblPr>
      <w:tblStyleRowBandSize w:val="1"/>
      <w:tblStyleColBandSize w:val="1"/>
      <w:tblCellMar>
        <w:top w:w="55" w:type="dxa"/>
        <w:left w:w="55" w:type="dxa"/>
        <w:bottom w:w="55" w:type="dxa"/>
        <w:right w:w="55" w:type="dxa"/>
      </w:tblCellMar>
    </w:tblPr>
  </w:style>
  <w:style w:type="table" w:customStyle="1" w:styleId="affffff7">
    <w:basedOn w:val="TableNormal10"/>
    <w:tblPr>
      <w:tblStyleRowBandSize w:val="1"/>
      <w:tblStyleColBandSize w:val="1"/>
      <w:tblCellMar>
        <w:top w:w="55" w:type="dxa"/>
        <w:left w:w="55" w:type="dxa"/>
        <w:bottom w:w="55" w:type="dxa"/>
        <w:right w:w="55" w:type="dxa"/>
      </w:tblCellMar>
    </w:tblPr>
  </w:style>
  <w:style w:type="table" w:customStyle="1" w:styleId="affffff8">
    <w:basedOn w:val="TableNormal10"/>
    <w:tblPr>
      <w:tblStyleRowBandSize w:val="1"/>
      <w:tblStyleColBandSize w:val="1"/>
      <w:tblCellMar>
        <w:top w:w="55" w:type="dxa"/>
        <w:left w:w="55" w:type="dxa"/>
        <w:bottom w:w="55" w:type="dxa"/>
        <w:right w:w="55" w:type="dxa"/>
      </w:tblCellMar>
    </w:tblPr>
  </w:style>
  <w:style w:type="table" w:customStyle="1" w:styleId="affffff9">
    <w:basedOn w:val="TableNormal10"/>
    <w:tblPr>
      <w:tblStyleRowBandSize w:val="1"/>
      <w:tblStyleColBandSize w:val="1"/>
      <w:tblCellMar>
        <w:top w:w="55" w:type="dxa"/>
        <w:left w:w="55" w:type="dxa"/>
        <w:bottom w:w="55" w:type="dxa"/>
        <w:right w:w="55" w:type="dxa"/>
      </w:tblCellMar>
    </w:tblPr>
  </w:style>
  <w:style w:type="table" w:customStyle="1" w:styleId="affffffa">
    <w:basedOn w:val="TableNormal10"/>
    <w:tblPr>
      <w:tblStyleRowBandSize w:val="1"/>
      <w:tblStyleColBandSize w:val="1"/>
      <w:tblCellMar>
        <w:top w:w="55" w:type="dxa"/>
        <w:left w:w="55" w:type="dxa"/>
        <w:bottom w:w="55" w:type="dxa"/>
        <w:right w:w="55" w:type="dxa"/>
      </w:tblCellMar>
    </w:tblPr>
  </w:style>
  <w:style w:type="table" w:customStyle="1" w:styleId="affffffb">
    <w:basedOn w:val="TableNormal10"/>
    <w:tblPr>
      <w:tblStyleRowBandSize w:val="1"/>
      <w:tblStyleColBandSize w:val="1"/>
      <w:tblCellMar>
        <w:top w:w="55" w:type="dxa"/>
        <w:left w:w="55" w:type="dxa"/>
        <w:bottom w:w="55" w:type="dxa"/>
        <w:right w:w="55" w:type="dxa"/>
      </w:tblCellMar>
    </w:tblPr>
  </w:style>
  <w:style w:type="table" w:customStyle="1" w:styleId="affffffc">
    <w:basedOn w:val="TableNormal10"/>
    <w:tblPr>
      <w:tblStyleRowBandSize w:val="1"/>
      <w:tblStyleColBandSize w:val="1"/>
      <w:tblCellMar>
        <w:top w:w="55" w:type="dxa"/>
        <w:left w:w="55" w:type="dxa"/>
        <w:bottom w:w="55" w:type="dxa"/>
        <w:right w:w="55" w:type="dxa"/>
      </w:tblCellMar>
    </w:tblPr>
  </w:style>
  <w:style w:type="table" w:customStyle="1" w:styleId="affffffd">
    <w:basedOn w:val="TableNormal10"/>
    <w:tblPr>
      <w:tblStyleRowBandSize w:val="1"/>
      <w:tblStyleColBandSize w:val="1"/>
      <w:tblCellMar>
        <w:top w:w="55" w:type="dxa"/>
        <w:left w:w="55" w:type="dxa"/>
        <w:bottom w:w="55" w:type="dxa"/>
        <w:right w:w="55" w:type="dxa"/>
      </w:tblCellMar>
    </w:tblPr>
  </w:style>
  <w:style w:type="table" w:customStyle="1" w:styleId="affffffe">
    <w:basedOn w:val="TableNormal10"/>
    <w:tblPr>
      <w:tblStyleRowBandSize w:val="1"/>
      <w:tblStyleColBandSize w:val="1"/>
      <w:tblCellMar>
        <w:top w:w="55" w:type="dxa"/>
        <w:left w:w="55" w:type="dxa"/>
        <w:bottom w:w="55" w:type="dxa"/>
        <w:right w:w="55" w:type="dxa"/>
      </w:tblCellMar>
    </w:tblPr>
  </w:style>
  <w:style w:type="table" w:customStyle="1" w:styleId="afffffff">
    <w:basedOn w:val="TableNormal10"/>
    <w:tblPr>
      <w:tblStyleRowBandSize w:val="1"/>
      <w:tblStyleColBandSize w:val="1"/>
      <w:tblCellMar>
        <w:top w:w="55" w:type="dxa"/>
        <w:left w:w="55" w:type="dxa"/>
        <w:bottom w:w="55" w:type="dxa"/>
        <w:right w:w="55" w:type="dxa"/>
      </w:tblCellMar>
    </w:tblPr>
  </w:style>
  <w:style w:type="table" w:customStyle="1" w:styleId="afffffff0">
    <w:basedOn w:val="TableNormal10"/>
    <w:tblPr>
      <w:tblStyleRowBandSize w:val="1"/>
      <w:tblStyleColBandSize w:val="1"/>
      <w:tblCellMar>
        <w:top w:w="55" w:type="dxa"/>
        <w:left w:w="55" w:type="dxa"/>
        <w:bottom w:w="55" w:type="dxa"/>
        <w:right w:w="55" w:type="dxa"/>
      </w:tblCellMar>
    </w:tblPr>
  </w:style>
  <w:style w:type="table" w:customStyle="1" w:styleId="afffffff1">
    <w:basedOn w:val="TableNormal10"/>
    <w:tblPr>
      <w:tblStyleRowBandSize w:val="1"/>
      <w:tblStyleColBandSize w:val="1"/>
      <w:tblCellMar>
        <w:top w:w="55" w:type="dxa"/>
        <w:left w:w="55" w:type="dxa"/>
        <w:bottom w:w="55" w:type="dxa"/>
        <w:right w:w="55" w:type="dxa"/>
      </w:tblCellMar>
    </w:tblPr>
  </w:style>
  <w:style w:type="table" w:customStyle="1" w:styleId="afffffff2">
    <w:basedOn w:val="TableNormal10"/>
    <w:tblPr>
      <w:tblStyleRowBandSize w:val="1"/>
      <w:tblStyleColBandSize w:val="1"/>
      <w:tblCellMar>
        <w:top w:w="55" w:type="dxa"/>
        <w:left w:w="55" w:type="dxa"/>
        <w:bottom w:w="55" w:type="dxa"/>
        <w:right w:w="55" w:type="dxa"/>
      </w:tblCellMar>
    </w:tblPr>
  </w:style>
  <w:style w:type="table" w:customStyle="1" w:styleId="afffffff3">
    <w:basedOn w:val="TableNormal10"/>
    <w:tblPr>
      <w:tblStyleRowBandSize w:val="1"/>
      <w:tblStyleColBandSize w:val="1"/>
      <w:tblCellMar>
        <w:top w:w="55" w:type="dxa"/>
        <w:left w:w="55" w:type="dxa"/>
        <w:bottom w:w="55" w:type="dxa"/>
        <w:right w:w="55" w:type="dxa"/>
      </w:tblCellMar>
    </w:tblPr>
  </w:style>
  <w:style w:type="table" w:customStyle="1" w:styleId="afffffff4">
    <w:basedOn w:val="TableNormal10"/>
    <w:tblPr>
      <w:tblStyleRowBandSize w:val="1"/>
      <w:tblStyleColBandSize w:val="1"/>
      <w:tblCellMar>
        <w:top w:w="55" w:type="dxa"/>
        <w:left w:w="55" w:type="dxa"/>
        <w:bottom w:w="55" w:type="dxa"/>
        <w:right w:w="55" w:type="dxa"/>
      </w:tblCellMar>
    </w:tblPr>
  </w:style>
  <w:style w:type="table" w:customStyle="1" w:styleId="afffffff5">
    <w:basedOn w:val="TableNormal1"/>
    <w:tblPr>
      <w:tblStyleRowBandSize w:val="1"/>
      <w:tblStyleColBandSize w:val="1"/>
      <w:tblCellMar>
        <w:top w:w="55" w:type="dxa"/>
        <w:left w:w="55" w:type="dxa"/>
        <w:bottom w:w="55" w:type="dxa"/>
        <w:right w:w="55" w:type="dxa"/>
      </w:tblCellMar>
    </w:tblPr>
  </w:style>
  <w:style w:type="table" w:customStyle="1" w:styleId="afffffff6">
    <w:basedOn w:val="TableNormal1"/>
    <w:tblPr>
      <w:tblStyleRowBandSize w:val="1"/>
      <w:tblStyleColBandSize w:val="1"/>
      <w:tblCellMar>
        <w:top w:w="55" w:type="dxa"/>
        <w:left w:w="55" w:type="dxa"/>
        <w:bottom w:w="55" w:type="dxa"/>
        <w:right w:w="55" w:type="dxa"/>
      </w:tblCellMar>
    </w:tblPr>
  </w:style>
  <w:style w:type="table" w:customStyle="1" w:styleId="afffffff7">
    <w:basedOn w:val="TableNormal1"/>
    <w:tblPr>
      <w:tblStyleRowBandSize w:val="1"/>
      <w:tblStyleColBandSize w:val="1"/>
      <w:tblCellMar>
        <w:top w:w="55" w:type="dxa"/>
        <w:left w:w="55" w:type="dxa"/>
        <w:bottom w:w="55" w:type="dxa"/>
        <w:right w:w="55" w:type="dxa"/>
      </w:tblCellMar>
    </w:tblPr>
  </w:style>
  <w:style w:type="table" w:customStyle="1" w:styleId="afffffff8">
    <w:basedOn w:val="TableNormal1"/>
    <w:tblPr>
      <w:tblStyleRowBandSize w:val="1"/>
      <w:tblStyleColBandSize w:val="1"/>
      <w:tblCellMar>
        <w:top w:w="55" w:type="dxa"/>
        <w:left w:w="55" w:type="dxa"/>
        <w:bottom w:w="55" w:type="dxa"/>
        <w:right w:w="55" w:type="dxa"/>
      </w:tblCellMar>
    </w:tblPr>
  </w:style>
  <w:style w:type="table" w:customStyle="1" w:styleId="afffffff9">
    <w:basedOn w:val="TableNormal1"/>
    <w:tblPr>
      <w:tblStyleRowBandSize w:val="1"/>
      <w:tblStyleColBandSize w:val="1"/>
      <w:tblCellMar>
        <w:top w:w="55" w:type="dxa"/>
        <w:left w:w="55" w:type="dxa"/>
        <w:bottom w:w="55" w:type="dxa"/>
        <w:right w:w="55" w:type="dxa"/>
      </w:tblCellMar>
    </w:tblPr>
  </w:style>
  <w:style w:type="table" w:customStyle="1" w:styleId="afffffffa">
    <w:basedOn w:val="TableNormal1"/>
    <w:tblPr>
      <w:tblStyleRowBandSize w:val="1"/>
      <w:tblStyleColBandSize w:val="1"/>
      <w:tblCellMar>
        <w:top w:w="55" w:type="dxa"/>
        <w:left w:w="55" w:type="dxa"/>
        <w:bottom w:w="55" w:type="dxa"/>
        <w:right w:w="55" w:type="dxa"/>
      </w:tblCellMar>
    </w:tblPr>
  </w:style>
  <w:style w:type="table" w:customStyle="1" w:styleId="afffffffb">
    <w:basedOn w:val="TableNormal1"/>
    <w:tblPr>
      <w:tblStyleRowBandSize w:val="1"/>
      <w:tblStyleColBandSize w:val="1"/>
      <w:tblCellMar>
        <w:top w:w="55" w:type="dxa"/>
        <w:left w:w="55" w:type="dxa"/>
        <w:bottom w:w="55" w:type="dxa"/>
        <w:right w:w="55" w:type="dxa"/>
      </w:tblCellMar>
    </w:tblPr>
  </w:style>
  <w:style w:type="table" w:customStyle="1" w:styleId="afffffffc">
    <w:basedOn w:val="TableNormal1"/>
    <w:tblPr>
      <w:tblStyleRowBandSize w:val="1"/>
      <w:tblStyleColBandSize w:val="1"/>
      <w:tblCellMar>
        <w:left w:w="70" w:type="dxa"/>
        <w:right w:w="70" w:type="dxa"/>
      </w:tblCellMar>
    </w:tblPr>
  </w:style>
  <w:style w:type="table" w:customStyle="1" w:styleId="afffffffd">
    <w:basedOn w:val="TableNormal1"/>
    <w:tblPr>
      <w:tblStyleRowBandSize w:val="1"/>
      <w:tblStyleColBandSize w:val="1"/>
      <w:tblCellMar>
        <w:top w:w="55" w:type="dxa"/>
        <w:left w:w="55" w:type="dxa"/>
        <w:bottom w:w="55" w:type="dxa"/>
        <w:right w:w="55" w:type="dxa"/>
      </w:tblCellMar>
    </w:tblPr>
  </w:style>
  <w:style w:type="table" w:customStyle="1" w:styleId="afffffffe">
    <w:basedOn w:val="TableNormal1"/>
    <w:tblPr>
      <w:tblStyleRowBandSize w:val="1"/>
      <w:tblStyleColBandSize w:val="1"/>
      <w:tblCellMar>
        <w:top w:w="55" w:type="dxa"/>
        <w:left w:w="55" w:type="dxa"/>
        <w:bottom w:w="55" w:type="dxa"/>
        <w:right w:w="55" w:type="dxa"/>
      </w:tblCellMar>
    </w:tblPr>
  </w:style>
  <w:style w:type="table" w:customStyle="1" w:styleId="affffffff">
    <w:basedOn w:val="TableNormal1"/>
    <w:tblPr>
      <w:tblStyleRowBandSize w:val="1"/>
      <w:tblStyleColBandSize w:val="1"/>
      <w:tblCellMar>
        <w:top w:w="55" w:type="dxa"/>
        <w:left w:w="55" w:type="dxa"/>
        <w:bottom w:w="55" w:type="dxa"/>
        <w:right w:w="55" w:type="dxa"/>
      </w:tblCellMar>
    </w:tblPr>
  </w:style>
  <w:style w:type="table" w:customStyle="1" w:styleId="affffffff0">
    <w:basedOn w:val="TableNormal1"/>
    <w:tblPr>
      <w:tblStyleRowBandSize w:val="1"/>
      <w:tblStyleColBandSize w:val="1"/>
      <w:tblCellMar>
        <w:top w:w="55" w:type="dxa"/>
        <w:left w:w="55" w:type="dxa"/>
        <w:bottom w:w="55" w:type="dxa"/>
        <w:right w:w="55" w:type="dxa"/>
      </w:tblCellMar>
    </w:tblPr>
  </w:style>
  <w:style w:type="table" w:customStyle="1" w:styleId="affffffff1">
    <w:basedOn w:val="TableNormal1"/>
    <w:tblPr>
      <w:tblStyleRowBandSize w:val="1"/>
      <w:tblStyleColBandSize w:val="1"/>
      <w:tblCellMar>
        <w:top w:w="55" w:type="dxa"/>
        <w:left w:w="55" w:type="dxa"/>
        <w:bottom w:w="55" w:type="dxa"/>
        <w:right w:w="55" w:type="dxa"/>
      </w:tblCellMar>
    </w:tblPr>
  </w:style>
  <w:style w:type="table" w:customStyle="1" w:styleId="affffffff2">
    <w:basedOn w:val="TableNormal1"/>
    <w:tblPr>
      <w:tblStyleRowBandSize w:val="1"/>
      <w:tblStyleColBandSize w:val="1"/>
      <w:tblCellMar>
        <w:top w:w="55" w:type="dxa"/>
        <w:left w:w="55" w:type="dxa"/>
        <w:bottom w:w="55" w:type="dxa"/>
        <w:right w:w="55" w:type="dxa"/>
      </w:tblCellMar>
    </w:tblPr>
  </w:style>
  <w:style w:type="table" w:customStyle="1" w:styleId="affffffff3">
    <w:basedOn w:val="TableNormal1"/>
    <w:tblPr>
      <w:tblStyleRowBandSize w:val="1"/>
      <w:tblStyleColBandSize w:val="1"/>
      <w:tblCellMar>
        <w:top w:w="55" w:type="dxa"/>
        <w:left w:w="55" w:type="dxa"/>
        <w:bottom w:w="55" w:type="dxa"/>
        <w:right w:w="55" w:type="dxa"/>
      </w:tblCellMar>
    </w:tblPr>
  </w:style>
  <w:style w:type="table" w:customStyle="1" w:styleId="affffffff4">
    <w:basedOn w:val="TableNormal1"/>
    <w:tblPr>
      <w:tblStyleRowBandSize w:val="1"/>
      <w:tblStyleColBandSize w:val="1"/>
      <w:tblCellMar>
        <w:top w:w="55" w:type="dxa"/>
        <w:left w:w="55" w:type="dxa"/>
        <w:bottom w:w="55" w:type="dxa"/>
        <w:right w:w="55" w:type="dxa"/>
      </w:tblCellMar>
    </w:tblPr>
  </w:style>
  <w:style w:type="table" w:customStyle="1" w:styleId="affffffff5">
    <w:basedOn w:val="TableNormal1"/>
    <w:tblPr>
      <w:tblStyleRowBandSize w:val="1"/>
      <w:tblStyleColBandSize w:val="1"/>
      <w:tblCellMar>
        <w:top w:w="55" w:type="dxa"/>
        <w:left w:w="55" w:type="dxa"/>
        <w:bottom w:w="55" w:type="dxa"/>
        <w:right w:w="55" w:type="dxa"/>
      </w:tblCellMar>
    </w:tblPr>
  </w:style>
  <w:style w:type="table" w:customStyle="1" w:styleId="affffffff6">
    <w:basedOn w:val="TableNormal1"/>
    <w:tblPr>
      <w:tblStyleRowBandSize w:val="1"/>
      <w:tblStyleColBandSize w:val="1"/>
      <w:tblCellMar>
        <w:top w:w="55" w:type="dxa"/>
        <w:left w:w="55" w:type="dxa"/>
        <w:bottom w:w="55" w:type="dxa"/>
        <w:right w:w="55" w:type="dxa"/>
      </w:tblCellMar>
    </w:tblPr>
  </w:style>
  <w:style w:type="table" w:customStyle="1" w:styleId="affffffff7">
    <w:basedOn w:val="TableNormal1"/>
    <w:tblPr>
      <w:tblStyleRowBandSize w:val="1"/>
      <w:tblStyleColBandSize w:val="1"/>
      <w:tblCellMar>
        <w:top w:w="55" w:type="dxa"/>
        <w:left w:w="55" w:type="dxa"/>
        <w:bottom w:w="55" w:type="dxa"/>
        <w:right w:w="55" w:type="dxa"/>
      </w:tblCellMar>
    </w:tblPr>
  </w:style>
  <w:style w:type="table" w:customStyle="1" w:styleId="affffffff8">
    <w:basedOn w:val="TableNormal1"/>
    <w:tblPr>
      <w:tblStyleRowBandSize w:val="1"/>
      <w:tblStyleColBandSize w:val="1"/>
      <w:tblCellMar>
        <w:top w:w="55" w:type="dxa"/>
        <w:left w:w="55" w:type="dxa"/>
        <w:bottom w:w="55" w:type="dxa"/>
        <w:right w:w="55" w:type="dxa"/>
      </w:tblCellMar>
    </w:tblPr>
  </w:style>
  <w:style w:type="table" w:customStyle="1" w:styleId="affffffff9">
    <w:basedOn w:val="TableNormal1"/>
    <w:tblPr>
      <w:tblStyleRowBandSize w:val="1"/>
      <w:tblStyleColBandSize w:val="1"/>
      <w:tblCellMar>
        <w:top w:w="55" w:type="dxa"/>
        <w:left w:w="55" w:type="dxa"/>
        <w:bottom w:w="55" w:type="dxa"/>
        <w:right w:w="55" w:type="dxa"/>
      </w:tblCellMar>
    </w:tblPr>
  </w:style>
  <w:style w:type="table" w:customStyle="1" w:styleId="affffffffa">
    <w:basedOn w:val="TableNormal1"/>
    <w:tblPr>
      <w:tblStyleRowBandSize w:val="1"/>
      <w:tblStyleColBandSize w:val="1"/>
      <w:tblCellMar>
        <w:top w:w="55" w:type="dxa"/>
        <w:left w:w="55" w:type="dxa"/>
        <w:bottom w:w="55" w:type="dxa"/>
        <w:right w:w="55" w:type="dxa"/>
      </w:tblCellMar>
    </w:tblPr>
  </w:style>
  <w:style w:type="table" w:customStyle="1" w:styleId="affffffffb">
    <w:basedOn w:val="TableNormal1"/>
    <w:tblPr>
      <w:tblStyleRowBandSize w:val="1"/>
      <w:tblStyleColBandSize w:val="1"/>
      <w:tblCellMar>
        <w:top w:w="55" w:type="dxa"/>
        <w:left w:w="55" w:type="dxa"/>
        <w:bottom w:w="55" w:type="dxa"/>
        <w:right w:w="55" w:type="dxa"/>
      </w:tblCellMar>
    </w:tblPr>
  </w:style>
  <w:style w:type="table" w:customStyle="1" w:styleId="affffffffc">
    <w:basedOn w:val="TableNormal1"/>
    <w:tblPr>
      <w:tblStyleRowBandSize w:val="1"/>
      <w:tblStyleColBandSize w:val="1"/>
      <w:tblCellMar>
        <w:top w:w="55" w:type="dxa"/>
        <w:left w:w="55" w:type="dxa"/>
        <w:bottom w:w="55" w:type="dxa"/>
        <w:right w:w="55" w:type="dxa"/>
      </w:tblCellMar>
    </w:tblPr>
  </w:style>
  <w:style w:type="table" w:customStyle="1" w:styleId="affffffffd">
    <w:basedOn w:val="TableNormal1"/>
    <w:tblPr>
      <w:tblStyleRowBandSize w:val="1"/>
      <w:tblStyleColBandSize w:val="1"/>
      <w:tblCellMar>
        <w:top w:w="55" w:type="dxa"/>
        <w:left w:w="55" w:type="dxa"/>
        <w:bottom w:w="55" w:type="dxa"/>
        <w:right w:w="55" w:type="dxa"/>
      </w:tblCellMar>
    </w:tblPr>
  </w:style>
  <w:style w:type="table" w:customStyle="1" w:styleId="affffffffe">
    <w:basedOn w:val="TableNormal1"/>
    <w:tblPr>
      <w:tblStyleRowBandSize w:val="1"/>
      <w:tblStyleColBandSize w:val="1"/>
      <w:tblCellMar>
        <w:top w:w="55" w:type="dxa"/>
        <w:left w:w="55" w:type="dxa"/>
        <w:bottom w:w="55" w:type="dxa"/>
        <w:right w:w="55" w:type="dxa"/>
      </w:tblCellMar>
    </w:tblPr>
  </w:style>
  <w:style w:type="table" w:customStyle="1" w:styleId="afffffffff">
    <w:basedOn w:val="TableNormal1"/>
    <w:tblPr>
      <w:tblStyleRowBandSize w:val="1"/>
      <w:tblStyleColBandSize w:val="1"/>
      <w:tblCellMar>
        <w:top w:w="55" w:type="dxa"/>
        <w:left w:w="55" w:type="dxa"/>
        <w:bottom w:w="55" w:type="dxa"/>
        <w:right w:w="55" w:type="dxa"/>
      </w:tblCellMar>
    </w:tblPr>
  </w:style>
  <w:style w:type="table" w:customStyle="1" w:styleId="afffffffff0">
    <w:basedOn w:val="TableNormal1"/>
    <w:tblPr>
      <w:tblStyleRowBandSize w:val="1"/>
      <w:tblStyleColBandSize w:val="1"/>
      <w:tblCellMar>
        <w:top w:w="55" w:type="dxa"/>
        <w:left w:w="55" w:type="dxa"/>
        <w:bottom w:w="55" w:type="dxa"/>
        <w:right w:w="55" w:type="dxa"/>
      </w:tblCellMar>
    </w:tblPr>
  </w:style>
  <w:style w:type="table" w:customStyle="1" w:styleId="afffffffff1">
    <w:basedOn w:val="TableNormal1"/>
    <w:tblPr>
      <w:tblStyleRowBandSize w:val="1"/>
      <w:tblStyleColBandSize w:val="1"/>
      <w:tblCellMar>
        <w:top w:w="55" w:type="dxa"/>
        <w:left w:w="55" w:type="dxa"/>
        <w:bottom w:w="55" w:type="dxa"/>
        <w:right w:w="55" w:type="dxa"/>
      </w:tblCellMar>
    </w:tblPr>
  </w:style>
  <w:style w:type="table" w:customStyle="1" w:styleId="afffffffff2">
    <w:basedOn w:val="TableNormal1"/>
    <w:tblPr>
      <w:tblStyleRowBandSize w:val="1"/>
      <w:tblStyleColBandSize w:val="1"/>
      <w:tblCellMar>
        <w:top w:w="55" w:type="dxa"/>
        <w:left w:w="55" w:type="dxa"/>
        <w:bottom w:w="55" w:type="dxa"/>
        <w:right w:w="55" w:type="dxa"/>
      </w:tblCellMar>
    </w:tblPr>
  </w:style>
  <w:style w:type="table" w:customStyle="1" w:styleId="afffffffff3">
    <w:basedOn w:val="TableNormal1"/>
    <w:tblPr>
      <w:tblStyleRowBandSize w:val="1"/>
      <w:tblStyleColBandSize w:val="1"/>
      <w:tblCellMar>
        <w:top w:w="55" w:type="dxa"/>
        <w:left w:w="55" w:type="dxa"/>
        <w:bottom w:w="55" w:type="dxa"/>
        <w:right w:w="55" w:type="dxa"/>
      </w:tblCellMar>
    </w:tblPr>
  </w:style>
  <w:style w:type="table" w:customStyle="1" w:styleId="afffffffff4">
    <w:basedOn w:val="TableNormal1"/>
    <w:tblPr>
      <w:tblStyleRowBandSize w:val="1"/>
      <w:tblStyleColBandSize w:val="1"/>
      <w:tblCellMar>
        <w:top w:w="55" w:type="dxa"/>
        <w:left w:w="55" w:type="dxa"/>
        <w:bottom w:w="55" w:type="dxa"/>
        <w:right w:w="55" w:type="dxa"/>
      </w:tblCellMar>
    </w:tblPr>
  </w:style>
  <w:style w:type="table" w:customStyle="1" w:styleId="afffffffff5">
    <w:basedOn w:val="TableNormal1"/>
    <w:tblPr>
      <w:tblStyleRowBandSize w:val="1"/>
      <w:tblStyleColBandSize w:val="1"/>
      <w:tblCellMar>
        <w:top w:w="55" w:type="dxa"/>
        <w:left w:w="55" w:type="dxa"/>
        <w:bottom w:w="55" w:type="dxa"/>
        <w:right w:w="55" w:type="dxa"/>
      </w:tblCellMar>
    </w:tblPr>
  </w:style>
  <w:style w:type="table" w:customStyle="1" w:styleId="afffffffff6">
    <w:basedOn w:val="TableNormal1"/>
    <w:tblPr>
      <w:tblStyleRowBandSize w:val="1"/>
      <w:tblStyleColBandSize w:val="1"/>
      <w:tblCellMar>
        <w:top w:w="55" w:type="dxa"/>
        <w:left w:w="55" w:type="dxa"/>
        <w:bottom w:w="55" w:type="dxa"/>
        <w:right w:w="55" w:type="dxa"/>
      </w:tblCellMar>
    </w:tblPr>
  </w:style>
  <w:style w:type="table" w:customStyle="1" w:styleId="afffffffff7">
    <w:basedOn w:val="TableNormal1"/>
    <w:tblPr>
      <w:tblStyleRowBandSize w:val="1"/>
      <w:tblStyleColBandSize w:val="1"/>
      <w:tblCellMar>
        <w:top w:w="55" w:type="dxa"/>
        <w:left w:w="55" w:type="dxa"/>
        <w:bottom w:w="55" w:type="dxa"/>
        <w:right w:w="55" w:type="dxa"/>
      </w:tblCellMar>
    </w:tblPr>
  </w:style>
  <w:style w:type="table" w:customStyle="1" w:styleId="afffffffff8">
    <w:basedOn w:val="TableNormal1"/>
    <w:tblPr>
      <w:tblStyleRowBandSize w:val="1"/>
      <w:tblStyleColBandSize w:val="1"/>
      <w:tblCellMar>
        <w:top w:w="55" w:type="dxa"/>
        <w:left w:w="55" w:type="dxa"/>
        <w:bottom w:w="55" w:type="dxa"/>
        <w:right w:w="55" w:type="dxa"/>
      </w:tblCellMar>
    </w:tblPr>
  </w:style>
  <w:style w:type="table" w:customStyle="1" w:styleId="afffffffff9">
    <w:basedOn w:val="TableNormal1"/>
    <w:tblPr>
      <w:tblStyleRowBandSize w:val="1"/>
      <w:tblStyleColBandSize w:val="1"/>
      <w:tblCellMar>
        <w:top w:w="55" w:type="dxa"/>
        <w:left w:w="55" w:type="dxa"/>
        <w:bottom w:w="55" w:type="dxa"/>
        <w:right w:w="55" w:type="dxa"/>
      </w:tblCellMar>
    </w:tblPr>
  </w:style>
  <w:style w:type="table" w:customStyle="1" w:styleId="afffffffffa">
    <w:basedOn w:val="TableNormal1"/>
    <w:tblPr>
      <w:tblStyleRowBandSize w:val="1"/>
      <w:tblStyleColBandSize w:val="1"/>
      <w:tblCellMar>
        <w:top w:w="55" w:type="dxa"/>
        <w:left w:w="55" w:type="dxa"/>
        <w:bottom w:w="55" w:type="dxa"/>
        <w:right w:w="55" w:type="dxa"/>
      </w:tblCellMar>
    </w:tblPr>
  </w:style>
  <w:style w:type="table" w:customStyle="1" w:styleId="afffffffffb">
    <w:basedOn w:val="TableNormal1"/>
    <w:tblPr>
      <w:tblStyleRowBandSize w:val="1"/>
      <w:tblStyleColBandSize w:val="1"/>
      <w:tblCellMar>
        <w:top w:w="55" w:type="dxa"/>
        <w:left w:w="55" w:type="dxa"/>
        <w:bottom w:w="55" w:type="dxa"/>
        <w:right w:w="55" w:type="dxa"/>
      </w:tblCellMar>
    </w:tblPr>
  </w:style>
  <w:style w:type="table" w:customStyle="1" w:styleId="afffffffffc">
    <w:basedOn w:val="TableNormal1"/>
    <w:tblPr>
      <w:tblStyleRowBandSize w:val="1"/>
      <w:tblStyleColBandSize w:val="1"/>
      <w:tblCellMar>
        <w:top w:w="55" w:type="dxa"/>
        <w:left w:w="55" w:type="dxa"/>
        <w:bottom w:w="55" w:type="dxa"/>
        <w:right w:w="5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79545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ogota.gov.co/yo-participo/foros/ideas-para-mejorar-seguridad-y-ser-epicentro-de-paz-en-bogota"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RjiseqkL3sqT9Hhq40c0QihQuw==">AMUW2mW4bacjvLLhXBlKO0oPqKeLrFef+AeqnMmf7mtX+wPviwMPDZAfydaPtbXD6JuQE04w7G8MGFrxiDcXo35Zvfxy4f9I4JEbFIzT0ytgInVtaA5qmXTHwYWyf/dxNGk1Jjmu7aUukjl3nX3N+0lga98u/K+Y3Q==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24</Pages>
  <Words>6719</Words>
  <Characters>36956</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Johanna Lucia Bustos Críales</cp:lastModifiedBy>
  <cp:revision>3</cp:revision>
  <dcterms:created xsi:type="dcterms:W3CDTF">2021-12-28T14:32:00Z</dcterms:created>
  <dcterms:modified xsi:type="dcterms:W3CDTF">2021-12-28T15:10:00Z</dcterms:modified>
</cp:coreProperties>
</file>